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7851" w14:textId="49D76C7F" w:rsidR="00AB6FED" w:rsidRDefault="00435196" w:rsidP="00435196">
      <w:pPr>
        <w:rPr>
          <w:b/>
          <w:bCs/>
          <w:sz w:val="44"/>
          <w:szCs w:val="44"/>
        </w:rPr>
      </w:pPr>
      <w:r w:rsidRPr="0043519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68F1C1A" wp14:editId="5AACC034">
            <wp:simplePos x="0" y="0"/>
            <wp:positionH relativeFrom="margin">
              <wp:posOffset>-257175</wp:posOffset>
            </wp:positionH>
            <wp:positionV relativeFrom="paragraph">
              <wp:posOffset>0</wp:posOffset>
            </wp:positionV>
            <wp:extent cx="3781425" cy="1204595"/>
            <wp:effectExtent l="19050" t="0" r="28575" b="376555"/>
            <wp:wrapSquare wrapText="bothSides"/>
            <wp:docPr id="1" name="Picture 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B9FCA58-A113-4A94-85F2-0049C9E5FD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204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D31F1" w14:textId="77777777" w:rsidR="00F30D2A" w:rsidRPr="00870597" w:rsidRDefault="00F30D2A" w:rsidP="00F30D2A">
      <w:pPr>
        <w:spacing w:line="240" w:lineRule="auto"/>
        <w:jc w:val="center"/>
        <w:rPr>
          <w:rFonts w:cstheme="minorHAnsi"/>
          <w:b/>
          <w:sz w:val="36"/>
          <w:szCs w:val="36"/>
        </w:rPr>
      </w:pPr>
      <w:r w:rsidRPr="00870597">
        <w:rPr>
          <w:rFonts w:cstheme="minorHAnsi"/>
          <w:b/>
          <w:sz w:val="36"/>
          <w:szCs w:val="36"/>
        </w:rPr>
        <w:t>Trustee Role Description</w:t>
      </w:r>
    </w:p>
    <w:p w14:paraId="0419C2EF" w14:textId="77777777" w:rsidR="00AB6FED" w:rsidRDefault="00AB6FED" w:rsidP="00435196">
      <w:pPr>
        <w:rPr>
          <w:b/>
          <w:bCs/>
          <w:sz w:val="44"/>
          <w:szCs w:val="44"/>
        </w:rPr>
      </w:pPr>
    </w:p>
    <w:p w14:paraId="424E9604" w14:textId="77777777" w:rsidR="00F30D2A" w:rsidRDefault="00F30D2A" w:rsidP="00435196">
      <w:pPr>
        <w:rPr>
          <w:b/>
          <w:bCs/>
          <w:sz w:val="44"/>
          <w:szCs w:val="44"/>
        </w:rPr>
      </w:pPr>
    </w:p>
    <w:p w14:paraId="2F45D020" w14:textId="2FE0E1E6" w:rsidR="00F30D2A" w:rsidRPr="000A583F" w:rsidRDefault="00F30D2A" w:rsidP="00F30D2A">
      <w:pPr>
        <w:spacing w:after="120"/>
        <w:jc w:val="center"/>
        <w:rPr>
          <w:rFonts w:cstheme="minorHAnsi"/>
          <w:b/>
          <w:sz w:val="32"/>
          <w:szCs w:val="32"/>
        </w:rPr>
      </w:pPr>
      <w:r w:rsidRPr="000A583F">
        <w:rPr>
          <w:rFonts w:cstheme="minorHAnsi"/>
          <w:b/>
          <w:sz w:val="56"/>
          <w:szCs w:val="56"/>
        </w:rPr>
        <w:t>VAMT Board of Trustees Election 202</w:t>
      </w:r>
      <w:r w:rsidR="008C7BFE">
        <w:rPr>
          <w:rFonts w:cstheme="minorHAnsi"/>
          <w:b/>
          <w:sz w:val="56"/>
          <w:szCs w:val="56"/>
        </w:rPr>
        <w:t>5</w:t>
      </w:r>
    </w:p>
    <w:p w14:paraId="244E213C" w14:textId="2654A80A" w:rsidR="00F30D2A" w:rsidRPr="000A583F" w:rsidRDefault="00F30D2A" w:rsidP="00F30D2A">
      <w:pPr>
        <w:spacing w:line="240" w:lineRule="auto"/>
        <w:rPr>
          <w:rFonts w:ascii="Asap" w:hAnsi="Asap" w:cs="Microsoft Sans Serif"/>
          <w:sz w:val="28"/>
          <w:szCs w:val="28"/>
        </w:rPr>
      </w:pPr>
    </w:p>
    <w:p w14:paraId="645DCAD2" w14:textId="7159B2FC" w:rsidR="00F30D2A" w:rsidRPr="000A583F" w:rsidRDefault="00F30D2A" w:rsidP="003F6F43">
      <w:pPr>
        <w:rPr>
          <w:rFonts w:cstheme="minorHAnsi"/>
          <w:b/>
          <w:bCs/>
          <w:sz w:val="28"/>
          <w:szCs w:val="28"/>
        </w:rPr>
      </w:pPr>
      <w:r w:rsidRPr="000A583F">
        <w:rPr>
          <w:rFonts w:cstheme="minorHAnsi"/>
          <w:b/>
          <w:bCs/>
          <w:sz w:val="28"/>
          <w:szCs w:val="28"/>
        </w:rPr>
        <w:t>The Role of Trustee</w:t>
      </w:r>
    </w:p>
    <w:p w14:paraId="7D3AB3D3" w14:textId="419846CD" w:rsidR="00F30D2A" w:rsidRPr="000A583F" w:rsidRDefault="00F30D2A" w:rsidP="003F6F43">
      <w:pPr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 xml:space="preserve">The Charities Act 2011 defines </w:t>
      </w:r>
      <w:r w:rsidR="00DC6750" w:rsidRPr="000A583F">
        <w:rPr>
          <w:rFonts w:cstheme="minorHAnsi"/>
          <w:sz w:val="28"/>
          <w:szCs w:val="28"/>
        </w:rPr>
        <w:t>C</w:t>
      </w:r>
      <w:r w:rsidRPr="000A583F">
        <w:rPr>
          <w:rFonts w:cstheme="minorHAnsi"/>
          <w:sz w:val="28"/>
          <w:szCs w:val="28"/>
        </w:rPr>
        <w:t xml:space="preserve">harity </w:t>
      </w:r>
      <w:r w:rsidR="00DC6750" w:rsidRPr="000A583F">
        <w:rPr>
          <w:rFonts w:cstheme="minorHAnsi"/>
          <w:sz w:val="28"/>
          <w:szCs w:val="28"/>
        </w:rPr>
        <w:t>T</w:t>
      </w:r>
      <w:r w:rsidRPr="000A583F">
        <w:rPr>
          <w:rFonts w:cstheme="minorHAnsi"/>
          <w:sz w:val="28"/>
          <w:szCs w:val="28"/>
        </w:rPr>
        <w:t xml:space="preserve">rustees as those responsible under the </w:t>
      </w:r>
      <w:r w:rsidR="009E47F3" w:rsidRPr="000A583F">
        <w:rPr>
          <w:rFonts w:cstheme="minorHAnsi"/>
          <w:sz w:val="28"/>
          <w:szCs w:val="28"/>
        </w:rPr>
        <w:t>C</w:t>
      </w:r>
      <w:r w:rsidRPr="000A583F">
        <w:rPr>
          <w:rFonts w:cstheme="minorHAnsi"/>
          <w:sz w:val="28"/>
          <w:szCs w:val="28"/>
        </w:rPr>
        <w:t xml:space="preserve">harity's governing document for controlling the administration and management of the </w:t>
      </w:r>
      <w:r w:rsidR="009E47F3" w:rsidRPr="000A583F">
        <w:rPr>
          <w:rFonts w:cstheme="minorHAnsi"/>
          <w:sz w:val="28"/>
          <w:szCs w:val="28"/>
        </w:rPr>
        <w:t>C</w:t>
      </w:r>
      <w:r w:rsidRPr="000A583F">
        <w:rPr>
          <w:rFonts w:cstheme="minorHAnsi"/>
          <w:sz w:val="28"/>
          <w:szCs w:val="28"/>
        </w:rPr>
        <w:t xml:space="preserve">harity. The </w:t>
      </w:r>
      <w:r w:rsidR="002472F2" w:rsidRPr="000A583F">
        <w:rPr>
          <w:rFonts w:cstheme="minorHAnsi"/>
          <w:sz w:val="28"/>
          <w:szCs w:val="28"/>
        </w:rPr>
        <w:t>T</w:t>
      </w:r>
      <w:r w:rsidRPr="000A583F">
        <w:rPr>
          <w:rFonts w:cstheme="minorHAnsi"/>
          <w:sz w:val="28"/>
          <w:szCs w:val="28"/>
        </w:rPr>
        <w:t xml:space="preserve">rustee </w:t>
      </w:r>
      <w:r w:rsidR="002472F2" w:rsidRPr="000A583F">
        <w:rPr>
          <w:rFonts w:cstheme="minorHAnsi"/>
          <w:sz w:val="28"/>
          <w:szCs w:val="28"/>
        </w:rPr>
        <w:t>B</w:t>
      </w:r>
      <w:r w:rsidRPr="000A583F">
        <w:rPr>
          <w:rFonts w:cstheme="minorHAnsi"/>
          <w:sz w:val="28"/>
          <w:szCs w:val="28"/>
        </w:rPr>
        <w:t xml:space="preserve">oard must always act in the best interests of </w:t>
      </w:r>
      <w:r w:rsidR="00C30F90" w:rsidRPr="000A583F">
        <w:rPr>
          <w:rFonts w:cstheme="minorHAnsi"/>
          <w:sz w:val="28"/>
          <w:szCs w:val="28"/>
        </w:rPr>
        <w:t>VAMT</w:t>
      </w:r>
      <w:r w:rsidRPr="000A583F">
        <w:rPr>
          <w:rFonts w:cstheme="minorHAnsi"/>
          <w:sz w:val="28"/>
          <w:szCs w:val="28"/>
        </w:rPr>
        <w:t xml:space="preserve">, exercising the same standard of duty of care that a prudent person would apply if looking after the affairs of someone for whom they have responsibility. The </w:t>
      </w:r>
      <w:r w:rsidR="002472F2" w:rsidRPr="000A583F">
        <w:rPr>
          <w:rFonts w:cstheme="minorHAnsi"/>
          <w:sz w:val="28"/>
          <w:szCs w:val="28"/>
        </w:rPr>
        <w:t>T</w:t>
      </w:r>
      <w:r w:rsidRPr="000A583F">
        <w:rPr>
          <w:rFonts w:cstheme="minorHAnsi"/>
          <w:sz w:val="28"/>
          <w:szCs w:val="28"/>
        </w:rPr>
        <w:t xml:space="preserve">rustee </w:t>
      </w:r>
      <w:r w:rsidR="002472F2" w:rsidRPr="000A583F">
        <w:rPr>
          <w:rFonts w:cstheme="minorHAnsi"/>
          <w:sz w:val="28"/>
          <w:szCs w:val="28"/>
        </w:rPr>
        <w:t>B</w:t>
      </w:r>
      <w:r w:rsidRPr="000A583F">
        <w:rPr>
          <w:rFonts w:cstheme="minorHAnsi"/>
          <w:sz w:val="28"/>
          <w:szCs w:val="28"/>
        </w:rPr>
        <w:t xml:space="preserve">oard must act as a group and not as individuals. In addition to being a registered </w:t>
      </w:r>
      <w:r w:rsidR="002472F2" w:rsidRPr="000A583F">
        <w:rPr>
          <w:rFonts w:cstheme="minorHAnsi"/>
          <w:sz w:val="28"/>
          <w:szCs w:val="28"/>
        </w:rPr>
        <w:t>C</w:t>
      </w:r>
      <w:r w:rsidRPr="000A583F">
        <w:rPr>
          <w:rFonts w:cstheme="minorHAnsi"/>
          <w:sz w:val="28"/>
          <w:szCs w:val="28"/>
        </w:rPr>
        <w:t xml:space="preserve">harity, </w:t>
      </w:r>
      <w:r w:rsidR="00C30F90" w:rsidRPr="000A583F">
        <w:rPr>
          <w:rFonts w:cstheme="minorHAnsi"/>
          <w:sz w:val="28"/>
          <w:szCs w:val="28"/>
        </w:rPr>
        <w:t>VAMT</w:t>
      </w:r>
      <w:r w:rsidRPr="000A583F">
        <w:rPr>
          <w:rFonts w:cstheme="minorHAnsi"/>
          <w:sz w:val="28"/>
          <w:szCs w:val="28"/>
        </w:rPr>
        <w:t xml:space="preserve"> is a company limited by guarantee, and </w:t>
      </w:r>
      <w:r w:rsidR="00C30F90" w:rsidRPr="000A583F">
        <w:rPr>
          <w:rFonts w:cstheme="minorHAnsi"/>
          <w:sz w:val="28"/>
          <w:szCs w:val="28"/>
        </w:rPr>
        <w:t>VAMT</w:t>
      </w:r>
      <w:r w:rsidRPr="000A583F">
        <w:rPr>
          <w:rFonts w:cstheme="minorHAnsi"/>
          <w:sz w:val="28"/>
          <w:szCs w:val="28"/>
        </w:rPr>
        <w:t xml:space="preserve"> </w:t>
      </w:r>
      <w:r w:rsidR="00C3045E" w:rsidRPr="000A583F">
        <w:rPr>
          <w:rFonts w:cstheme="minorHAnsi"/>
          <w:sz w:val="28"/>
          <w:szCs w:val="28"/>
        </w:rPr>
        <w:t>T</w:t>
      </w:r>
      <w:r w:rsidRPr="000A583F">
        <w:rPr>
          <w:rFonts w:cstheme="minorHAnsi"/>
          <w:sz w:val="28"/>
          <w:szCs w:val="28"/>
        </w:rPr>
        <w:t>rustees are registered as directors at Companies House.</w:t>
      </w:r>
    </w:p>
    <w:p w14:paraId="1956FD68" w14:textId="77777777" w:rsidR="00C3045E" w:rsidRPr="000A583F" w:rsidRDefault="00C3045E" w:rsidP="003F6F43">
      <w:pPr>
        <w:rPr>
          <w:rFonts w:cstheme="minorHAnsi"/>
          <w:sz w:val="28"/>
          <w:szCs w:val="28"/>
        </w:rPr>
      </w:pPr>
    </w:p>
    <w:p w14:paraId="5011A82D" w14:textId="5AB267AA" w:rsidR="00F30D2A" w:rsidRPr="000A583F" w:rsidRDefault="00F30D2A" w:rsidP="003F6F43">
      <w:pPr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 xml:space="preserve">The </w:t>
      </w:r>
      <w:r w:rsidR="00C3045E" w:rsidRPr="000A583F">
        <w:rPr>
          <w:rFonts w:cstheme="minorHAnsi"/>
          <w:sz w:val="28"/>
          <w:szCs w:val="28"/>
        </w:rPr>
        <w:t>T</w:t>
      </w:r>
      <w:r w:rsidRPr="000A583F">
        <w:rPr>
          <w:rFonts w:cstheme="minorHAnsi"/>
          <w:sz w:val="28"/>
          <w:szCs w:val="28"/>
        </w:rPr>
        <w:t>rustee</w:t>
      </w:r>
      <w:r w:rsidR="00C3045E" w:rsidRPr="000A583F">
        <w:rPr>
          <w:rFonts w:cstheme="minorHAnsi"/>
          <w:sz w:val="28"/>
          <w:szCs w:val="28"/>
        </w:rPr>
        <w:t xml:space="preserve"> B</w:t>
      </w:r>
      <w:r w:rsidRPr="000A583F">
        <w:rPr>
          <w:rFonts w:cstheme="minorHAnsi"/>
          <w:sz w:val="28"/>
          <w:szCs w:val="28"/>
        </w:rPr>
        <w:t>oard of 1</w:t>
      </w:r>
      <w:r w:rsidR="00C30F90" w:rsidRPr="000A583F">
        <w:rPr>
          <w:rFonts w:cstheme="minorHAnsi"/>
          <w:sz w:val="28"/>
          <w:szCs w:val="28"/>
        </w:rPr>
        <w:t>2</w:t>
      </w:r>
      <w:r w:rsidRPr="000A583F">
        <w:rPr>
          <w:rFonts w:cstheme="minorHAnsi"/>
          <w:sz w:val="28"/>
          <w:szCs w:val="28"/>
        </w:rPr>
        <w:t xml:space="preserve"> trustees comprises:</w:t>
      </w:r>
    </w:p>
    <w:p w14:paraId="506DB05F" w14:textId="40D93468" w:rsidR="00F30D2A" w:rsidRPr="000A583F" w:rsidRDefault="00F30D2A" w:rsidP="00DE667C">
      <w:pPr>
        <w:ind w:left="720"/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 xml:space="preserve">Up to </w:t>
      </w:r>
      <w:r w:rsidR="00BA42FB" w:rsidRPr="000A583F">
        <w:rPr>
          <w:rFonts w:cstheme="minorHAnsi"/>
          <w:sz w:val="28"/>
          <w:szCs w:val="28"/>
        </w:rPr>
        <w:t>6</w:t>
      </w:r>
      <w:r w:rsidRPr="000A583F">
        <w:rPr>
          <w:rFonts w:cstheme="minorHAnsi"/>
          <w:sz w:val="28"/>
          <w:szCs w:val="28"/>
        </w:rPr>
        <w:t xml:space="preserve"> elected trustees</w:t>
      </w:r>
    </w:p>
    <w:p w14:paraId="1B14072D" w14:textId="3F95E449" w:rsidR="00F30D2A" w:rsidRPr="000A583F" w:rsidRDefault="00F30D2A" w:rsidP="00DE667C">
      <w:pPr>
        <w:ind w:left="720"/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 xml:space="preserve">Up to </w:t>
      </w:r>
      <w:r w:rsidR="00BA42FB" w:rsidRPr="000A583F">
        <w:rPr>
          <w:rFonts w:cstheme="minorHAnsi"/>
          <w:sz w:val="28"/>
          <w:szCs w:val="28"/>
        </w:rPr>
        <w:t>6</w:t>
      </w:r>
      <w:r w:rsidRPr="000A583F">
        <w:rPr>
          <w:rFonts w:cstheme="minorHAnsi"/>
          <w:sz w:val="28"/>
          <w:szCs w:val="28"/>
        </w:rPr>
        <w:t xml:space="preserve"> appointed trustees</w:t>
      </w:r>
    </w:p>
    <w:p w14:paraId="6A641AF1" w14:textId="77777777" w:rsidR="00F30D2A" w:rsidRPr="000A583F" w:rsidRDefault="00F30D2A" w:rsidP="003F6F43">
      <w:pPr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>The Trustee Board appoints the Chair, Vice Chair and Treasurer.</w:t>
      </w:r>
    </w:p>
    <w:p w14:paraId="1D6A8856" w14:textId="70B0CA02" w:rsidR="00F30D2A" w:rsidRPr="000A583F" w:rsidRDefault="00F30D2A" w:rsidP="003F6F43">
      <w:pPr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 xml:space="preserve">We currently have </w:t>
      </w:r>
      <w:r w:rsidR="00F574A3" w:rsidRPr="007E0595">
        <w:rPr>
          <w:rFonts w:cstheme="minorHAnsi"/>
          <w:sz w:val="28"/>
          <w:szCs w:val="28"/>
        </w:rPr>
        <w:t>3</w:t>
      </w:r>
      <w:r w:rsidRPr="007E0595">
        <w:rPr>
          <w:rFonts w:cstheme="minorHAnsi"/>
          <w:sz w:val="28"/>
          <w:szCs w:val="28"/>
        </w:rPr>
        <w:t xml:space="preserve"> vaca</w:t>
      </w:r>
      <w:r w:rsidR="00616A70" w:rsidRPr="007E0595">
        <w:rPr>
          <w:rFonts w:cstheme="minorHAnsi"/>
          <w:sz w:val="28"/>
          <w:szCs w:val="28"/>
        </w:rPr>
        <w:t>nc</w:t>
      </w:r>
      <w:r w:rsidR="006C47EC" w:rsidRPr="007E0595">
        <w:rPr>
          <w:rFonts w:cstheme="minorHAnsi"/>
          <w:sz w:val="28"/>
          <w:szCs w:val="28"/>
        </w:rPr>
        <w:t>ies</w:t>
      </w:r>
      <w:r w:rsidRPr="000A583F">
        <w:rPr>
          <w:rFonts w:cstheme="minorHAnsi"/>
          <w:sz w:val="28"/>
          <w:szCs w:val="28"/>
        </w:rPr>
        <w:t xml:space="preserve"> (to be elected by our members)</w:t>
      </w:r>
      <w:r w:rsidR="00616A70">
        <w:rPr>
          <w:rFonts w:cstheme="minorHAnsi"/>
          <w:sz w:val="28"/>
          <w:szCs w:val="28"/>
        </w:rPr>
        <w:t>.</w:t>
      </w:r>
    </w:p>
    <w:p w14:paraId="2AB2FF8D" w14:textId="77777777" w:rsidR="00DC6750" w:rsidRPr="000A583F" w:rsidRDefault="00DC6750" w:rsidP="003F6F43">
      <w:pPr>
        <w:rPr>
          <w:rFonts w:cstheme="minorHAnsi"/>
          <w:sz w:val="28"/>
          <w:szCs w:val="28"/>
        </w:rPr>
      </w:pPr>
    </w:p>
    <w:p w14:paraId="7B64F53B" w14:textId="27C0EB8A" w:rsidR="00F30D2A" w:rsidRPr="000A583F" w:rsidRDefault="00F30D2A" w:rsidP="003F6F43">
      <w:pPr>
        <w:rPr>
          <w:rFonts w:cstheme="minorHAnsi"/>
          <w:b/>
          <w:bCs/>
          <w:sz w:val="28"/>
          <w:szCs w:val="28"/>
        </w:rPr>
      </w:pPr>
      <w:r w:rsidRPr="000A583F">
        <w:rPr>
          <w:rFonts w:cstheme="minorHAnsi"/>
          <w:b/>
          <w:bCs/>
          <w:sz w:val="28"/>
          <w:szCs w:val="28"/>
        </w:rPr>
        <w:t xml:space="preserve">Duties of a </w:t>
      </w:r>
      <w:r w:rsidR="0060616D" w:rsidRPr="000A583F">
        <w:rPr>
          <w:rFonts w:cstheme="minorHAnsi"/>
          <w:b/>
          <w:bCs/>
          <w:sz w:val="28"/>
          <w:szCs w:val="28"/>
        </w:rPr>
        <w:t>T</w:t>
      </w:r>
      <w:r w:rsidRPr="000A583F">
        <w:rPr>
          <w:rFonts w:cstheme="minorHAnsi"/>
          <w:b/>
          <w:bCs/>
          <w:sz w:val="28"/>
          <w:szCs w:val="28"/>
        </w:rPr>
        <w:t xml:space="preserve">rustee </w:t>
      </w:r>
      <w:r w:rsidR="0060616D" w:rsidRPr="000A583F">
        <w:rPr>
          <w:rFonts w:cstheme="minorHAnsi"/>
          <w:b/>
          <w:bCs/>
          <w:sz w:val="28"/>
          <w:szCs w:val="28"/>
        </w:rPr>
        <w:t>B</w:t>
      </w:r>
      <w:r w:rsidRPr="000A583F">
        <w:rPr>
          <w:rFonts w:cstheme="minorHAnsi"/>
          <w:b/>
          <w:bCs/>
          <w:sz w:val="28"/>
          <w:szCs w:val="28"/>
        </w:rPr>
        <w:t>oard member</w:t>
      </w:r>
    </w:p>
    <w:p w14:paraId="6B20CE4B" w14:textId="11FF842D" w:rsidR="00F30D2A" w:rsidRPr="000A583F" w:rsidRDefault="00F30D2A" w:rsidP="003F6F43">
      <w:pPr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 xml:space="preserve">The Board of Trustees is the governing body of the organisation and is legally and financially responsible for the overall governance and strategic direction of </w:t>
      </w:r>
      <w:r w:rsidR="00794BC7" w:rsidRPr="000A583F">
        <w:rPr>
          <w:rFonts w:cstheme="minorHAnsi"/>
          <w:sz w:val="28"/>
          <w:szCs w:val="28"/>
        </w:rPr>
        <w:t>VAMT</w:t>
      </w:r>
      <w:r w:rsidRPr="000A583F">
        <w:rPr>
          <w:rFonts w:cstheme="minorHAnsi"/>
          <w:sz w:val="28"/>
          <w:szCs w:val="28"/>
        </w:rPr>
        <w:t>, developing the organisation’s aims, objectives and goals in accordance with its charitable object</w:t>
      </w:r>
      <w:r w:rsidR="00DD0D4B" w:rsidRPr="000A583F">
        <w:rPr>
          <w:rFonts w:cstheme="minorHAnsi"/>
          <w:sz w:val="28"/>
          <w:szCs w:val="28"/>
        </w:rPr>
        <w:t>ives</w:t>
      </w:r>
      <w:r w:rsidRPr="000A583F">
        <w:rPr>
          <w:rFonts w:cstheme="minorHAnsi"/>
          <w:sz w:val="28"/>
          <w:szCs w:val="28"/>
        </w:rPr>
        <w:t xml:space="preserve"> as set out in the Articles of Association.</w:t>
      </w:r>
    </w:p>
    <w:p w14:paraId="649708CF" w14:textId="6A81EA09" w:rsidR="00F30D2A" w:rsidRPr="000A583F" w:rsidRDefault="00F30D2A" w:rsidP="003F6F43">
      <w:pPr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 xml:space="preserve">The duties of a </w:t>
      </w:r>
      <w:r w:rsidR="0060616D" w:rsidRPr="000A583F">
        <w:rPr>
          <w:rFonts w:cstheme="minorHAnsi"/>
          <w:sz w:val="28"/>
          <w:szCs w:val="28"/>
        </w:rPr>
        <w:t>T</w:t>
      </w:r>
      <w:r w:rsidRPr="000A583F">
        <w:rPr>
          <w:rFonts w:cstheme="minorHAnsi"/>
          <w:sz w:val="28"/>
          <w:szCs w:val="28"/>
        </w:rPr>
        <w:t xml:space="preserve">rustee </w:t>
      </w:r>
      <w:r w:rsidR="0060616D" w:rsidRPr="000A583F">
        <w:rPr>
          <w:rFonts w:cstheme="minorHAnsi"/>
          <w:sz w:val="28"/>
          <w:szCs w:val="28"/>
        </w:rPr>
        <w:t>B</w:t>
      </w:r>
      <w:r w:rsidRPr="000A583F">
        <w:rPr>
          <w:rFonts w:cstheme="minorHAnsi"/>
          <w:sz w:val="28"/>
          <w:szCs w:val="28"/>
        </w:rPr>
        <w:t>oard member are to:</w:t>
      </w:r>
    </w:p>
    <w:p w14:paraId="708FDC90" w14:textId="23DEFF2D" w:rsidR="00F30D2A" w:rsidRPr="000A583F" w:rsidRDefault="00F30D2A" w:rsidP="00514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ensure that </w:t>
      </w:r>
      <w:r w:rsidR="00794BC7" w:rsidRPr="000A583F">
        <w:rPr>
          <w:rFonts w:asciiTheme="minorHAnsi" w:hAnsiTheme="minorHAnsi" w:cstheme="minorHAnsi"/>
          <w:sz w:val="28"/>
          <w:szCs w:val="28"/>
        </w:rPr>
        <w:t>VAMT</w:t>
      </w:r>
      <w:r w:rsidRPr="000A583F">
        <w:rPr>
          <w:rFonts w:asciiTheme="minorHAnsi" w:hAnsiTheme="minorHAnsi" w:cstheme="minorHAnsi"/>
          <w:sz w:val="28"/>
          <w:szCs w:val="28"/>
        </w:rPr>
        <w:t xml:space="preserve"> complies with its governing document (its Articles of Association), charity law, company law and any other relevant legislation or regulations</w:t>
      </w:r>
    </w:p>
    <w:p w14:paraId="5A0D61F1" w14:textId="2B45AE41" w:rsidR="00F30D2A" w:rsidRPr="000A583F" w:rsidRDefault="00F30D2A" w:rsidP="00514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ensure that </w:t>
      </w:r>
      <w:r w:rsidR="007D157D" w:rsidRPr="000A583F">
        <w:rPr>
          <w:rFonts w:asciiTheme="minorHAnsi" w:hAnsiTheme="minorHAnsi" w:cstheme="minorHAnsi"/>
          <w:sz w:val="28"/>
          <w:szCs w:val="28"/>
        </w:rPr>
        <w:t>VAMT</w:t>
      </w:r>
      <w:r w:rsidRPr="000A583F">
        <w:rPr>
          <w:rFonts w:asciiTheme="minorHAnsi" w:hAnsiTheme="minorHAnsi" w:cstheme="minorHAnsi"/>
          <w:sz w:val="28"/>
          <w:szCs w:val="28"/>
        </w:rPr>
        <w:t xml:space="preserve"> pursues its objects as defined in its governing document</w:t>
      </w:r>
    </w:p>
    <w:p w14:paraId="4E734E77" w14:textId="0A8F8ECE" w:rsidR="00F30D2A" w:rsidRPr="000A583F" w:rsidRDefault="00F30D2A" w:rsidP="00514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ensure </w:t>
      </w:r>
      <w:r w:rsidR="007D157D" w:rsidRPr="000A583F">
        <w:rPr>
          <w:rFonts w:asciiTheme="minorHAnsi" w:hAnsiTheme="minorHAnsi" w:cstheme="minorHAnsi"/>
          <w:sz w:val="28"/>
          <w:szCs w:val="28"/>
        </w:rPr>
        <w:t>VAMT</w:t>
      </w:r>
      <w:r w:rsidRPr="000A583F">
        <w:rPr>
          <w:rFonts w:asciiTheme="minorHAnsi" w:hAnsiTheme="minorHAnsi" w:cstheme="minorHAnsi"/>
          <w:sz w:val="28"/>
          <w:szCs w:val="28"/>
        </w:rPr>
        <w:t xml:space="preserve"> applies its resources exclusively in pursuance of its objects</w:t>
      </w:r>
    </w:p>
    <w:p w14:paraId="389604FF" w14:textId="3CD45D3B" w:rsidR="00F30D2A" w:rsidRPr="000A583F" w:rsidRDefault="00F30D2A" w:rsidP="00514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contribute actively to the board of trustees by giving firm strategic direction to </w:t>
      </w:r>
      <w:r w:rsidR="00306BF8" w:rsidRPr="000A583F">
        <w:rPr>
          <w:rFonts w:asciiTheme="minorHAnsi" w:hAnsiTheme="minorHAnsi" w:cstheme="minorHAnsi"/>
          <w:sz w:val="28"/>
          <w:szCs w:val="28"/>
        </w:rPr>
        <w:t>VAMT</w:t>
      </w:r>
      <w:r w:rsidRPr="000A583F">
        <w:rPr>
          <w:rFonts w:asciiTheme="minorHAnsi" w:hAnsiTheme="minorHAnsi" w:cstheme="minorHAnsi"/>
          <w:sz w:val="28"/>
          <w:szCs w:val="28"/>
        </w:rPr>
        <w:t>, setting overall policy, defining goals, setting targets, and evaluating performance against agreed targets</w:t>
      </w:r>
    </w:p>
    <w:p w14:paraId="6E4A7556" w14:textId="77777777" w:rsidR="00F30D2A" w:rsidRPr="000A583F" w:rsidRDefault="00F30D2A" w:rsidP="00514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>ensure the effective and efficient administration of the organisation including having appropriate policies and procedures in place</w:t>
      </w:r>
    </w:p>
    <w:p w14:paraId="279B14C0" w14:textId="6E701EB8" w:rsidR="00F30D2A" w:rsidRPr="000A583F" w:rsidRDefault="00F30D2A" w:rsidP="00514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safeguard the good name and values of </w:t>
      </w:r>
      <w:r w:rsidR="00306BF8" w:rsidRPr="000A583F">
        <w:rPr>
          <w:rFonts w:asciiTheme="minorHAnsi" w:hAnsiTheme="minorHAnsi" w:cstheme="minorHAnsi"/>
          <w:sz w:val="28"/>
          <w:szCs w:val="28"/>
        </w:rPr>
        <w:t>VAMT</w:t>
      </w:r>
      <w:r w:rsidRPr="000A583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377D907" w14:textId="2D673A9D" w:rsidR="00F30D2A" w:rsidRPr="000A583F" w:rsidRDefault="00F30D2A" w:rsidP="005143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ensure the financial stability of </w:t>
      </w:r>
      <w:r w:rsidR="00306BF8" w:rsidRPr="000A583F">
        <w:rPr>
          <w:rFonts w:asciiTheme="minorHAnsi" w:hAnsiTheme="minorHAnsi" w:cstheme="minorHAnsi"/>
          <w:sz w:val="28"/>
          <w:szCs w:val="28"/>
        </w:rPr>
        <w:t>VAMT</w:t>
      </w:r>
      <w:r w:rsidRPr="000A583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7CD9BC4" w14:textId="77777777" w:rsidR="00F30D2A" w:rsidRPr="000A583F" w:rsidRDefault="00F30D2A" w:rsidP="003F6F43">
      <w:pPr>
        <w:rPr>
          <w:rFonts w:cstheme="minorHAnsi"/>
          <w:sz w:val="28"/>
          <w:szCs w:val="28"/>
        </w:rPr>
      </w:pPr>
    </w:p>
    <w:p w14:paraId="15DD66DA" w14:textId="77777777" w:rsidR="00F30D2A" w:rsidRPr="000A583F" w:rsidRDefault="00F30D2A" w:rsidP="003F6F43">
      <w:pPr>
        <w:rPr>
          <w:rFonts w:cstheme="minorHAnsi"/>
          <w:b/>
          <w:bCs/>
          <w:sz w:val="28"/>
          <w:szCs w:val="28"/>
        </w:rPr>
      </w:pPr>
      <w:r w:rsidRPr="000A583F">
        <w:rPr>
          <w:rFonts w:cstheme="minorHAnsi"/>
          <w:b/>
          <w:bCs/>
          <w:sz w:val="28"/>
          <w:szCs w:val="28"/>
        </w:rPr>
        <w:t>Person specification</w:t>
      </w:r>
    </w:p>
    <w:p w14:paraId="71903EF2" w14:textId="77777777" w:rsidR="00F30D2A" w:rsidRPr="000A583F" w:rsidRDefault="00F30D2A" w:rsidP="003F6F43">
      <w:pPr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 xml:space="preserve">Each trustee must have: </w:t>
      </w:r>
    </w:p>
    <w:p w14:paraId="45CBB1FD" w14:textId="178FAAAE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a commitment to the mission of </w:t>
      </w:r>
      <w:r w:rsidR="00306BF8" w:rsidRPr="000A583F">
        <w:rPr>
          <w:rFonts w:asciiTheme="minorHAnsi" w:hAnsiTheme="minorHAnsi" w:cstheme="minorHAnsi"/>
          <w:sz w:val="28"/>
          <w:szCs w:val="28"/>
        </w:rPr>
        <w:t>VAMT</w:t>
      </w:r>
    </w:p>
    <w:p w14:paraId="32781C4A" w14:textId="77777777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>a willingness to meet the minimum time requirement</w:t>
      </w:r>
    </w:p>
    <w:p w14:paraId="44E21381" w14:textId="77777777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>integrity</w:t>
      </w:r>
    </w:p>
    <w:p w14:paraId="301326CA" w14:textId="77777777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>strategic vision</w:t>
      </w:r>
    </w:p>
    <w:p w14:paraId="69C3CE93" w14:textId="77777777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>good, independent judgement</w:t>
      </w:r>
    </w:p>
    <w:p w14:paraId="17D8CA47" w14:textId="77777777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an ability to think creatively </w:t>
      </w:r>
    </w:p>
    <w:p w14:paraId="72D4B658" w14:textId="77777777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a willingness to speak their mind and ability to remain independent of any influence from another organisation or individual </w:t>
      </w:r>
    </w:p>
    <w:p w14:paraId="656442C8" w14:textId="77777777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>an understanding and acceptance of the legal duties, responsibilities and liabilities of trusteeship</w:t>
      </w:r>
    </w:p>
    <w:p w14:paraId="5262D363" w14:textId="37B2D7B2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has a reasonable level of understanding of legal, financial, audit and other regulatory requirements of a </w:t>
      </w:r>
      <w:r w:rsidR="0049065E">
        <w:rPr>
          <w:rFonts w:asciiTheme="minorHAnsi" w:hAnsiTheme="minorHAnsi" w:cstheme="minorHAnsi"/>
          <w:sz w:val="28"/>
          <w:szCs w:val="28"/>
        </w:rPr>
        <w:t>C</w:t>
      </w:r>
      <w:r w:rsidRPr="000A583F">
        <w:rPr>
          <w:rFonts w:asciiTheme="minorHAnsi" w:hAnsiTheme="minorHAnsi" w:cstheme="minorHAnsi"/>
          <w:sz w:val="28"/>
          <w:szCs w:val="28"/>
        </w:rPr>
        <w:t>harity</w:t>
      </w:r>
    </w:p>
    <w:p w14:paraId="345469E9" w14:textId="4CC6D652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an ability to work effectively as a member of a team and to take decisions for the good of </w:t>
      </w:r>
      <w:r w:rsidR="00827C7B" w:rsidRPr="000A583F">
        <w:rPr>
          <w:rFonts w:asciiTheme="minorHAnsi" w:hAnsiTheme="minorHAnsi" w:cstheme="minorHAnsi"/>
          <w:sz w:val="28"/>
          <w:szCs w:val="28"/>
        </w:rPr>
        <w:t>VAMT</w:t>
      </w:r>
      <w:r w:rsidRPr="000A583F">
        <w:rPr>
          <w:rFonts w:asciiTheme="minorHAnsi" w:hAnsiTheme="minorHAnsi" w:cstheme="minorHAnsi"/>
          <w:sz w:val="28"/>
          <w:szCs w:val="28"/>
        </w:rPr>
        <w:t xml:space="preserve"> and its members</w:t>
      </w:r>
      <w:r w:rsidRPr="000A583F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256FED88" w14:textId="77777777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0A583F">
        <w:rPr>
          <w:rFonts w:asciiTheme="minorHAnsi" w:eastAsia="Times New Roman" w:hAnsiTheme="minorHAnsi" w:cstheme="minorHAnsi"/>
          <w:sz w:val="28"/>
          <w:szCs w:val="28"/>
        </w:rPr>
        <w:t xml:space="preserve">a broad understanding of equalities issues and a keen interest in bringing communities together </w:t>
      </w:r>
    </w:p>
    <w:p w14:paraId="51F844BC" w14:textId="77777777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>a commitment to ensure a customer focus is maintained in designing and running services</w:t>
      </w:r>
    </w:p>
    <w:p w14:paraId="3C71C154" w14:textId="58D748CC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A583F">
        <w:rPr>
          <w:rFonts w:asciiTheme="minorHAnsi" w:hAnsiTheme="minorHAnsi" w:cstheme="minorHAnsi"/>
          <w:sz w:val="28"/>
          <w:szCs w:val="28"/>
        </w:rPr>
        <w:t xml:space="preserve">an awareness of opportunities to develop work to meet </w:t>
      </w:r>
      <w:r w:rsidR="0022358C" w:rsidRPr="000A583F">
        <w:rPr>
          <w:rFonts w:asciiTheme="minorHAnsi" w:hAnsiTheme="minorHAnsi" w:cstheme="minorHAnsi"/>
          <w:sz w:val="28"/>
          <w:szCs w:val="28"/>
        </w:rPr>
        <w:t>VAMT</w:t>
      </w:r>
      <w:r w:rsidRPr="000A583F">
        <w:rPr>
          <w:rFonts w:asciiTheme="minorHAnsi" w:hAnsiTheme="minorHAnsi" w:cstheme="minorHAnsi"/>
          <w:sz w:val="28"/>
          <w:szCs w:val="28"/>
        </w:rPr>
        <w:t xml:space="preserve">’s strategic goals and generate income appropriate to </w:t>
      </w:r>
      <w:r w:rsidR="0022358C" w:rsidRPr="000A583F">
        <w:rPr>
          <w:rFonts w:asciiTheme="minorHAnsi" w:hAnsiTheme="minorHAnsi" w:cstheme="minorHAnsi"/>
          <w:sz w:val="28"/>
          <w:szCs w:val="28"/>
        </w:rPr>
        <w:t>VAMT</w:t>
      </w:r>
      <w:r w:rsidRPr="000A583F">
        <w:rPr>
          <w:rFonts w:asciiTheme="minorHAnsi" w:hAnsiTheme="minorHAnsi" w:cstheme="minorHAnsi"/>
          <w:sz w:val="28"/>
          <w:szCs w:val="28"/>
        </w:rPr>
        <w:t>’s objectives</w:t>
      </w:r>
    </w:p>
    <w:p w14:paraId="731295F8" w14:textId="5610AA93" w:rsidR="00F30D2A" w:rsidRPr="000A583F" w:rsidRDefault="00F30D2A" w:rsidP="0051431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8"/>
          <w:szCs w:val="28"/>
        </w:rPr>
      </w:pPr>
      <w:r w:rsidRPr="000A583F">
        <w:rPr>
          <w:rFonts w:asciiTheme="minorHAnsi" w:hAnsiTheme="minorHAnsi" w:cstheme="minorHAnsi"/>
          <w:bCs/>
          <w:sz w:val="28"/>
          <w:szCs w:val="28"/>
        </w:rPr>
        <w:t>The ability to communicate in Welsh is desirable</w:t>
      </w:r>
    </w:p>
    <w:p w14:paraId="2B103EDC" w14:textId="77777777" w:rsidR="00F30D2A" w:rsidRDefault="00F30D2A" w:rsidP="003F6F43">
      <w:pPr>
        <w:rPr>
          <w:rFonts w:cstheme="minorHAnsi"/>
          <w:sz w:val="28"/>
          <w:szCs w:val="28"/>
        </w:rPr>
      </w:pPr>
    </w:p>
    <w:p w14:paraId="10A77932" w14:textId="77777777" w:rsidR="001878AF" w:rsidRDefault="001878AF" w:rsidP="003F6F43">
      <w:pPr>
        <w:rPr>
          <w:rFonts w:cstheme="minorHAnsi"/>
          <w:sz w:val="28"/>
          <w:szCs w:val="28"/>
        </w:rPr>
      </w:pPr>
    </w:p>
    <w:p w14:paraId="726E5266" w14:textId="77777777" w:rsidR="001878AF" w:rsidRPr="000A583F" w:rsidRDefault="001878AF" w:rsidP="003F6F43">
      <w:pPr>
        <w:rPr>
          <w:rFonts w:cstheme="minorHAnsi"/>
          <w:sz w:val="28"/>
          <w:szCs w:val="28"/>
        </w:rPr>
      </w:pPr>
    </w:p>
    <w:p w14:paraId="206116C7" w14:textId="15260037" w:rsidR="00487A9A" w:rsidRPr="00C170E9" w:rsidRDefault="00F30D2A" w:rsidP="003F6F43">
      <w:pPr>
        <w:rPr>
          <w:rFonts w:cstheme="minorHAnsi"/>
          <w:bCs/>
          <w:sz w:val="28"/>
          <w:szCs w:val="28"/>
        </w:rPr>
      </w:pPr>
      <w:r w:rsidRPr="000A583F">
        <w:rPr>
          <w:rFonts w:cstheme="minorHAnsi"/>
          <w:sz w:val="28"/>
          <w:szCs w:val="28"/>
        </w:rPr>
        <w:t>We’re particularly interested in people with skills</w:t>
      </w:r>
      <w:r w:rsidR="00C170E9">
        <w:rPr>
          <w:rFonts w:cstheme="minorHAnsi"/>
          <w:sz w:val="28"/>
          <w:szCs w:val="28"/>
        </w:rPr>
        <w:t>/knowledge</w:t>
      </w:r>
      <w:r w:rsidRPr="000A583F">
        <w:rPr>
          <w:rFonts w:cstheme="minorHAnsi"/>
          <w:sz w:val="28"/>
          <w:szCs w:val="28"/>
        </w:rPr>
        <w:t xml:space="preserve"> in the following areas, </w:t>
      </w:r>
      <w:r w:rsidRPr="000A583F">
        <w:rPr>
          <w:rFonts w:cstheme="minorHAnsi"/>
          <w:bCs/>
          <w:sz w:val="28"/>
          <w:szCs w:val="28"/>
        </w:rPr>
        <w:t>but these are by no means a requirement of applying:</w:t>
      </w:r>
    </w:p>
    <w:p w14:paraId="181E33C0" w14:textId="4E558C5A" w:rsidR="0063116E" w:rsidRPr="00D55F0A" w:rsidRDefault="0063116E" w:rsidP="00487A9A">
      <w:pPr>
        <w:pStyle w:val="ListParagraph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D55F0A">
        <w:rPr>
          <w:rFonts w:cstheme="minorHAnsi"/>
          <w:bCs/>
          <w:sz w:val="24"/>
          <w:szCs w:val="24"/>
        </w:rPr>
        <w:t xml:space="preserve">Sector </w:t>
      </w:r>
      <w:r w:rsidR="004C2717" w:rsidRPr="00D55F0A">
        <w:rPr>
          <w:rFonts w:cstheme="minorHAnsi"/>
          <w:bCs/>
          <w:sz w:val="24"/>
          <w:szCs w:val="24"/>
        </w:rPr>
        <w:t>S</w:t>
      </w:r>
      <w:r w:rsidRPr="00D55F0A">
        <w:rPr>
          <w:rFonts w:cstheme="minorHAnsi"/>
          <w:bCs/>
          <w:sz w:val="24"/>
          <w:szCs w:val="24"/>
        </w:rPr>
        <w:t xml:space="preserve">pecific </w:t>
      </w:r>
      <w:r w:rsidR="004C2717" w:rsidRPr="00D55F0A">
        <w:rPr>
          <w:rFonts w:cstheme="minorHAnsi"/>
          <w:bCs/>
          <w:sz w:val="24"/>
          <w:szCs w:val="24"/>
        </w:rPr>
        <w:t>K</w:t>
      </w:r>
      <w:r w:rsidRPr="00D55F0A">
        <w:rPr>
          <w:rFonts w:cstheme="minorHAnsi"/>
          <w:bCs/>
          <w:sz w:val="24"/>
          <w:szCs w:val="24"/>
        </w:rPr>
        <w:t>nowledge</w:t>
      </w:r>
    </w:p>
    <w:p w14:paraId="1F72B119" w14:textId="3FAF4905" w:rsidR="00487A9A" w:rsidRPr="00D55F0A" w:rsidRDefault="00487A9A" w:rsidP="00487A9A">
      <w:pPr>
        <w:pStyle w:val="ListParagraph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D55F0A">
        <w:rPr>
          <w:rFonts w:cstheme="minorHAnsi"/>
          <w:bCs/>
          <w:sz w:val="24"/>
          <w:szCs w:val="24"/>
        </w:rPr>
        <w:t>Governance and Regulation</w:t>
      </w:r>
    </w:p>
    <w:p w14:paraId="4BDBD838" w14:textId="0A252ECE" w:rsidR="00286EAC" w:rsidRPr="00D55F0A" w:rsidRDefault="009C2988" w:rsidP="00487A9A">
      <w:pPr>
        <w:pStyle w:val="ListParagraph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D55F0A">
        <w:rPr>
          <w:rFonts w:cstheme="minorHAnsi"/>
          <w:bCs/>
          <w:sz w:val="24"/>
          <w:szCs w:val="24"/>
        </w:rPr>
        <w:t>Marketing, Communications and Public Relations</w:t>
      </w:r>
    </w:p>
    <w:p w14:paraId="4AEB5E37" w14:textId="5810613B" w:rsidR="00FE2043" w:rsidRPr="00D55F0A" w:rsidRDefault="00D55F0A" w:rsidP="00487A9A">
      <w:pPr>
        <w:pStyle w:val="ListParagraph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D55F0A">
        <w:rPr>
          <w:rFonts w:cstheme="minorHAnsi"/>
          <w:bCs/>
          <w:sz w:val="24"/>
          <w:szCs w:val="24"/>
        </w:rPr>
        <w:t>Cultural competency &amp; DEI Awareness</w:t>
      </w:r>
    </w:p>
    <w:p w14:paraId="5606D10B" w14:textId="77777777" w:rsidR="00487A9A" w:rsidRPr="00487A9A" w:rsidRDefault="00487A9A" w:rsidP="00487A9A">
      <w:pPr>
        <w:pStyle w:val="ListParagraph"/>
        <w:rPr>
          <w:rFonts w:cstheme="minorHAnsi"/>
          <w:bCs/>
          <w:sz w:val="28"/>
          <w:szCs w:val="28"/>
        </w:rPr>
      </w:pPr>
    </w:p>
    <w:p w14:paraId="46BA2E18" w14:textId="614EA816" w:rsidR="00F30D2A" w:rsidRPr="000A583F" w:rsidRDefault="00F30D2A" w:rsidP="003F6F43">
      <w:pPr>
        <w:rPr>
          <w:rFonts w:cstheme="minorHAnsi"/>
          <w:b/>
          <w:bCs/>
          <w:sz w:val="28"/>
          <w:szCs w:val="28"/>
        </w:rPr>
      </w:pPr>
      <w:r w:rsidRPr="000A583F">
        <w:rPr>
          <w:rFonts w:cstheme="minorHAnsi"/>
          <w:b/>
          <w:bCs/>
          <w:sz w:val="28"/>
          <w:szCs w:val="28"/>
        </w:rPr>
        <w:t>Eligibility</w:t>
      </w:r>
    </w:p>
    <w:p w14:paraId="6F8729C1" w14:textId="77777777" w:rsidR="00F30D2A" w:rsidRPr="000A583F" w:rsidRDefault="00F30D2A" w:rsidP="003F6F43">
      <w:pPr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 xml:space="preserve">The Charity Commission specifies why some individuals can’t act as charity trustees, to find out more visit </w:t>
      </w:r>
      <w:hyperlink r:id="rId9" w:history="1">
        <w:r w:rsidRPr="000A583F">
          <w:rPr>
            <w:rStyle w:val="Hyperlink"/>
            <w:rFonts w:cstheme="minorHAnsi"/>
            <w:sz w:val="28"/>
            <w:szCs w:val="28"/>
          </w:rPr>
          <w:t>Charity Commission Guidance</w:t>
        </w:r>
      </w:hyperlink>
    </w:p>
    <w:p w14:paraId="2F59C58E" w14:textId="77777777" w:rsidR="00F30D2A" w:rsidRPr="000A583F" w:rsidRDefault="00F30D2A" w:rsidP="00F30D2A">
      <w:pPr>
        <w:spacing w:line="240" w:lineRule="auto"/>
        <w:rPr>
          <w:rFonts w:cstheme="minorHAnsi"/>
          <w:b/>
          <w:sz w:val="28"/>
          <w:szCs w:val="28"/>
        </w:rPr>
      </w:pPr>
    </w:p>
    <w:p w14:paraId="21FC968E" w14:textId="77777777" w:rsidR="00F30D2A" w:rsidRPr="000A583F" w:rsidRDefault="00F30D2A" w:rsidP="00F30D2A">
      <w:pPr>
        <w:spacing w:after="100" w:afterAutospacing="1" w:line="360" w:lineRule="auto"/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 xml:space="preserve"> </w:t>
      </w:r>
    </w:p>
    <w:p w14:paraId="48B62E10" w14:textId="1397D18C" w:rsidR="00A83C94" w:rsidRPr="000A583F" w:rsidRDefault="00435196" w:rsidP="00435196">
      <w:pPr>
        <w:rPr>
          <w:rFonts w:cstheme="minorHAnsi"/>
          <w:b/>
          <w:bCs/>
          <w:sz w:val="28"/>
          <w:szCs w:val="28"/>
        </w:rPr>
      </w:pPr>
      <w:r w:rsidRPr="000A583F">
        <w:rPr>
          <w:rFonts w:cstheme="minorHAnsi"/>
          <w:b/>
          <w:bCs/>
          <w:sz w:val="28"/>
          <w:szCs w:val="28"/>
        </w:rPr>
        <w:t xml:space="preserve"> </w:t>
      </w:r>
    </w:p>
    <w:sectPr w:rsidR="00A83C94" w:rsidRPr="000A583F" w:rsidSect="00000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sap">
    <w:altName w:val="Calibri"/>
    <w:charset w:val="00"/>
    <w:family w:val="swiss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235"/>
    <w:multiLevelType w:val="hybridMultilevel"/>
    <w:tmpl w:val="AA1C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0A42"/>
    <w:multiLevelType w:val="hybridMultilevel"/>
    <w:tmpl w:val="676C20AA"/>
    <w:lvl w:ilvl="0" w:tplc="74F2D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BE7530"/>
    <w:multiLevelType w:val="hybridMultilevel"/>
    <w:tmpl w:val="E324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05E0C"/>
    <w:multiLevelType w:val="hybridMultilevel"/>
    <w:tmpl w:val="583ECEFA"/>
    <w:lvl w:ilvl="0" w:tplc="74F2D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AB0CEF"/>
    <w:multiLevelType w:val="hybridMultilevel"/>
    <w:tmpl w:val="A1DE6CBC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F613E7B"/>
    <w:multiLevelType w:val="hybridMultilevel"/>
    <w:tmpl w:val="6F2C4B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050FB"/>
    <w:multiLevelType w:val="hybridMultilevel"/>
    <w:tmpl w:val="E56C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A1E3C"/>
    <w:multiLevelType w:val="hybridMultilevel"/>
    <w:tmpl w:val="43A0D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440976">
    <w:abstractNumId w:val="1"/>
  </w:num>
  <w:num w:numId="2" w16cid:durableId="1430463149">
    <w:abstractNumId w:val="7"/>
  </w:num>
  <w:num w:numId="3" w16cid:durableId="1475102937">
    <w:abstractNumId w:val="0"/>
  </w:num>
  <w:num w:numId="4" w16cid:durableId="1905220303">
    <w:abstractNumId w:val="4"/>
  </w:num>
  <w:num w:numId="5" w16cid:durableId="337118783">
    <w:abstractNumId w:val="3"/>
  </w:num>
  <w:num w:numId="6" w16cid:durableId="401566082">
    <w:abstractNumId w:val="6"/>
  </w:num>
  <w:num w:numId="7" w16cid:durableId="538513376">
    <w:abstractNumId w:val="2"/>
  </w:num>
  <w:num w:numId="8" w16cid:durableId="55012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96"/>
    <w:rsid w:val="00000DD4"/>
    <w:rsid w:val="00026050"/>
    <w:rsid w:val="00096CEB"/>
    <w:rsid w:val="000A583F"/>
    <w:rsid w:val="000F56FE"/>
    <w:rsid w:val="00113F61"/>
    <w:rsid w:val="00120243"/>
    <w:rsid w:val="00126A84"/>
    <w:rsid w:val="00162F3F"/>
    <w:rsid w:val="001878AF"/>
    <w:rsid w:val="001A3109"/>
    <w:rsid w:val="001A31FA"/>
    <w:rsid w:val="001B280C"/>
    <w:rsid w:val="001E2835"/>
    <w:rsid w:val="001E31D0"/>
    <w:rsid w:val="001E4B67"/>
    <w:rsid w:val="0022358C"/>
    <w:rsid w:val="002472F2"/>
    <w:rsid w:val="00286EAC"/>
    <w:rsid w:val="002D0710"/>
    <w:rsid w:val="002D1666"/>
    <w:rsid w:val="002F3409"/>
    <w:rsid w:val="003002CC"/>
    <w:rsid w:val="00306BF8"/>
    <w:rsid w:val="00323798"/>
    <w:rsid w:val="00352A68"/>
    <w:rsid w:val="0036002B"/>
    <w:rsid w:val="003A2A3E"/>
    <w:rsid w:val="003A6A30"/>
    <w:rsid w:val="003E5F13"/>
    <w:rsid w:val="003F1A99"/>
    <w:rsid w:val="003F3F8E"/>
    <w:rsid w:val="003F6F43"/>
    <w:rsid w:val="00422312"/>
    <w:rsid w:val="00435196"/>
    <w:rsid w:val="00467284"/>
    <w:rsid w:val="00472C91"/>
    <w:rsid w:val="00487A9A"/>
    <w:rsid w:val="0049065E"/>
    <w:rsid w:val="004B5891"/>
    <w:rsid w:val="004C2717"/>
    <w:rsid w:val="004C55C2"/>
    <w:rsid w:val="004D426A"/>
    <w:rsid w:val="004E09CD"/>
    <w:rsid w:val="004E6063"/>
    <w:rsid w:val="004F64CA"/>
    <w:rsid w:val="00514313"/>
    <w:rsid w:val="00523B29"/>
    <w:rsid w:val="005439AD"/>
    <w:rsid w:val="00555DDF"/>
    <w:rsid w:val="00582BDC"/>
    <w:rsid w:val="005975C3"/>
    <w:rsid w:val="005A38B2"/>
    <w:rsid w:val="005C1C3E"/>
    <w:rsid w:val="0060616D"/>
    <w:rsid w:val="00616A70"/>
    <w:rsid w:val="0063116E"/>
    <w:rsid w:val="00643658"/>
    <w:rsid w:val="00656E0F"/>
    <w:rsid w:val="006671E5"/>
    <w:rsid w:val="006C47EC"/>
    <w:rsid w:val="006C56EA"/>
    <w:rsid w:val="006C7D56"/>
    <w:rsid w:val="006D6FC4"/>
    <w:rsid w:val="007278D7"/>
    <w:rsid w:val="0073326C"/>
    <w:rsid w:val="00737084"/>
    <w:rsid w:val="007528CE"/>
    <w:rsid w:val="00761C95"/>
    <w:rsid w:val="0078393A"/>
    <w:rsid w:val="00794BC7"/>
    <w:rsid w:val="007D157D"/>
    <w:rsid w:val="007D2866"/>
    <w:rsid w:val="007E0595"/>
    <w:rsid w:val="007E6034"/>
    <w:rsid w:val="007E77F7"/>
    <w:rsid w:val="007F620B"/>
    <w:rsid w:val="00827C7B"/>
    <w:rsid w:val="00831927"/>
    <w:rsid w:val="00845E67"/>
    <w:rsid w:val="00870597"/>
    <w:rsid w:val="008845B4"/>
    <w:rsid w:val="008C7BFE"/>
    <w:rsid w:val="008E2B78"/>
    <w:rsid w:val="00913EEF"/>
    <w:rsid w:val="00940DE4"/>
    <w:rsid w:val="00965000"/>
    <w:rsid w:val="00996102"/>
    <w:rsid w:val="009C2988"/>
    <w:rsid w:val="009C369E"/>
    <w:rsid w:val="009C6B91"/>
    <w:rsid w:val="009E47F3"/>
    <w:rsid w:val="00A17D60"/>
    <w:rsid w:val="00A83C94"/>
    <w:rsid w:val="00A845F2"/>
    <w:rsid w:val="00AA3DDC"/>
    <w:rsid w:val="00AB6FED"/>
    <w:rsid w:val="00B017DE"/>
    <w:rsid w:val="00B36934"/>
    <w:rsid w:val="00B56D7F"/>
    <w:rsid w:val="00B96D53"/>
    <w:rsid w:val="00BA42FB"/>
    <w:rsid w:val="00BF212F"/>
    <w:rsid w:val="00C12E90"/>
    <w:rsid w:val="00C170E9"/>
    <w:rsid w:val="00C3045E"/>
    <w:rsid w:val="00C30F90"/>
    <w:rsid w:val="00C44E47"/>
    <w:rsid w:val="00C61052"/>
    <w:rsid w:val="00CC0D96"/>
    <w:rsid w:val="00CE2357"/>
    <w:rsid w:val="00D55F0A"/>
    <w:rsid w:val="00D63A1A"/>
    <w:rsid w:val="00D71FA1"/>
    <w:rsid w:val="00DB58EB"/>
    <w:rsid w:val="00DC6750"/>
    <w:rsid w:val="00DD0D4B"/>
    <w:rsid w:val="00DE3FED"/>
    <w:rsid w:val="00DE4C8E"/>
    <w:rsid w:val="00DE667C"/>
    <w:rsid w:val="00E45C8A"/>
    <w:rsid w:val="00E706FA"/>
    <w:rsid w:val="00E82436"/>
    <w:rsid w:val="00EC0095"/>
    <w:rsid w:val="00EC4438"/>
    <w:rsid w:val="00EF5710"/>
    <w:rsid w:val="00F03984"/>
    <w:rsid w:val="00F071AA"/>
    <w:rsid w:val="00F30D2A"/>
    <w:rsid w:val="00F507ED"/>
    <w:rsid w:val="00F574A3"/>
    <w:rsid w:val="00FE2043"/>
    <w:rsid w:val="00FE766D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FD9C"/>
  <w15:chartTrackingRefBased/>
  <w15:docId w15:val="{0C34175C-7A94-481B-A5F5-A195EA2C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0D2A"/>
    <w:pPr>
      <w:keepNext/>
      <w:keepLines/>
      <w:spacing w:before="200" w:after="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3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30D2A"/>
    <w:rPr>
      <w:rFonts w:ascii="Trebuchet MS" w:eastAsia="Trebuchet MS" w:hAnsi="Trebuchet MS" w:cs="Trebuchet MS"/>
      <w:color w:val="000000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F30D2A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F3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30D2A"/>
    <w:pPr>
      <w:autoSpaceDE w:val="0"/>
      <w:autoSpaceDN w:val="0"/>
      <w:adjustRightInd w:val="0"/>
      <w:spacing w:after="0" w:line="240" w:lineRule="auto"/>
    </w:pPr>
    <w:rPr>
      <w:rFonts w:ascii="Microsoft Sans Serif" w:eastAsia="Arial" w:hAnsi="Microsoft Sans Serif" w:cs="Microsoft Sans Serif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B58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sets.publishing.service.gov.uk/government/uploads/system/uploads/attachment_data/file/960027/Trustee_Declaration_Form_Fields_December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11" ma:contentTypeDescription="Create a new document." ma:contentTypeScope="" ma:versionID="54603446380813f5a71142e338b0414a">
  <xsd:schema xmlns:xsd="http://www.w3.org/2001/XMLSchema" xmlns:xs="http://www.w3.org/2001/XMLSchema" xmlns:p="http://schemas.microsoft.com/office/2006/metadata/properties" xmlns:ns2="3b5c6fdb-649b-4450-9940-2817b376645f" xmlns:ns3="f9156b64-a4e4-4f58-a08e-cfc3d48ceebc" targetNamespace="http://schemas.microsoft.com/office/2006/metadata/properties" ma:root="true" ma:fieldsID="27aed1f3025beb442b124c3e1f1a7bfd" ns2:_="" ns3:_="">
    <xsd:import namespace="3b5c6fdb-649b-4450-9940-2817b376645f"/>
    <xsd:import namespace="f9156b64-a4e4-4f58-a08e-cfc3d48ce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6b64-a4e4-4f58-a08e-cfc3d48cee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b19e94-17f4-485d-8f59-087dc9d1b03a}" ma:internalName="TaxCatchAll" ma:showField="CatchAllData" ma:web="f9156b64-a4e4-4f58-a08e-cfc3d48ce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56b64-a4e4-4f58-a08e-cfc3d48ceebc" xsi:nil="true"/>
    <lcf76f155ced4ddcb4097134ff3c332f xmlns="3b5c6fdb-649b-4450-9940-2817b37664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23E15-DB80-4548-870E-A28D0286E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6fdb-649b-4450-9940-2817b376645f"/>
    <ds:schemaRef ds:uri="f9156b64-a4e4-4f58-a08e-cfc3d48ce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44196-87E0-4E52-9CC3-AE6CB2697E13}">
  <ds:schemaRefs>
    <ds:schemaRef ds:uri="http://schemas.microsoft.com/office/2006/metadata/properties"/>
    <ds:schemaRef ds:uri="http://schemas.microsoft.com/office/infopath/2007/PartnerControls"/>
    <ds:schemaRef ds:uri="f9156b64-a4e4-4f58-a08e-cfc3d48ceebc"/>
    <ds:schemaRef ds:uri="3b5c6fdb-649b-4450-9940-2817b376645f"/>
  </ds:schemaRefs>
</ds:datastoreItem>
</file>

<file path=customXml/itemProps3.xml><?xml version="1.0" encoding="utf-8"?>
<ds:datastoreItem xmlns:ds="http://schemas.openxmlformats.org/officeDocument/2006/customXml" ds:itemID="{E7982BDB-075A-4B55-83C0-8936A6FC8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546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Links>
    <vt:vector size="6" baseType="variant">
      <vt:variant>
        <vt:i4>7733349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https://assets.publishing.service.gov.uk/government/uploads/system/uploads/attachment_data/file/960027/Trustee_Declaration_Form_Fields_December_2020.pdf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Laura Johnson</cp:lastModifiedBy>
  <cp:revision>22</cp:revision>
  <dcterms:created xsi:type="dcterms:W3CDTF">2024-09-10T12:56:00Z</dcterms:created>
  <dcterms:modified xsi:type="dcterms:W3CDTF">2025-08-06T14:13:00Z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0x0101001072953764C4494E998A6C9C0A6F8F05</vt:lpwstr>
  </property>
  <property fmtid="{D5CDD505-2E9C-101B-9397-08002B2CF9AE}" pid="3" name="MediaServiceImageTags">
    <vt:lpwstr/>
  </property>
</Properties>
</file>