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B634E" w14:textId="77777777" w:rsidR="00BB5D3B" w:rsidRPr="00EA1414" w:rsidRDefault="0030792F" w:rsidP="0030792F">
      <w:pPr>
        <w:jc w:val="center"/>
        <w:rPr>
          <w:rFonts w:cs="Arial"/>
          <w:b/>
          <w:szCs w:val="24"/>
        </w:rPr>
      </w:pPr>
      <w:r w:rsidRPr="00EA1414">
        <w:rPr>
          <w:rFonts w:eastAsia="Arial Unicode MS" w:cs="Arial"/>
          <w:noProof/>
          <w:color w:val="000000"/>
          <w:szCs w:val="24"/>
        </w:rPr>
        <w:drawing>
          <wp:inline distT="0" distB="0" distL="0" distR="0" wp14:anchorId="13AB6391" wp14:editId="13AB6392">
            <wp:extent cx="3253740" cy="1036320"/>
            <wp:effectExtent l="0" t="0" r="3810" b="0"/>
            <wp:docPr id="2" name="Picture 2" descr="O:\Logos\VAMT\VAM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ogos\VAMT\VAMT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53740" cy="1036320"/>
                    </a:xfrm>
                    <a:prstGeom prst="rect">
                      <a:avLst/>
                    </a:prstGeom>
                    <a:noFill/>
                    <a:ln>
                      <a:noFill/>
                    </a:ln>
                  </pic:spPr>
                </pic:pic>
              </a:graphicData>
            </a:graphic>
          </wp:inline>
        </w:drawing>
      </w:r>
    </w:p>
    <w:p w14:paraId="13AB634F" w14:textId="77777777" w:rsidR="0030792F" w:rsidRPr="00EA1414" w:rsidRDefault="0030792F">
      <w:pPr>
        <w:rPr>
          <w:rFonts w:cs="Arial"/>
          <w:b/>
          <w:szCs w:val="24"/>
        </w:rPr>
      </w:pPr>
    </w:p>
    <w:p w14:paraId="13AB6350" w14:textId="77777777" w:rsidR="00EA1414" w:rsidRPr="00EA1414" w:rsidRDefault="00EA1414" w:rsidP="0030792F">
      <w:pPr>
        <w:rPr>
          <w:rFonts w:cs="Arial"/>
          <w:b/>
          <w:bCs/>
          <w:szCs w:val="24"/>
        </w:rPr>
      </w:pPr>
    </w:p>
    <w:p w14:paraId="13AB6351" w14:textId="319A022A" w:rsidR="0030792F" w:rsidRPr="00EA1414" w:rsidRDefault="0030792F" w:rsidP="0030792F">
      <w:pPr>
        <w:rPr>
          <w:rFonts w:cs="Arial"/>
          <w:b/>
          <w:bCs/>
          <w:szCs w:val="24"/>
        </w:rPr>
      </w:pPr>
      <w:r w:rsidRPr="00EA1414">
        <w:rPr>
          <w:rFonts w:cs="Arial"/>
          <w:b/>
          <w:bCs/>
          <w:szCs w:val="24"/>
        </w:rPr>
        <w:t>TITLE:</w:t>
      </w:r>
      <w:r w:rsidRPr="00EA1414">
        <w:rPr>
          <w:rFonts w:cs="Arial"/>
          <w:b/>
          <w:bCs/>
          <w:szCs w:val="24"/>
        </w:rPr>
        <w:tab/>
      </w:r>
      <w:r w:rsidRPr="00EA1414">
        <w:rPr>
          <w:rFonts w:cs="Arial"/>
          <w:b/>
          <w:bCs/>
          <w:szCs w:val="24"/>
        </w:rPr>
        <w:tab/>
      </w:r>
      <w:r w:rsidRPr="00EA1414">
        <w:rPr>
          <w:rFonts w:cs="Arial"/>
          <w:b/>
          <w:bCs/>
          <w:szCs w:val="24"/>
        </w:rPr>
        <w:tab/>
      </w:r>
      <w:r w:rsidR="00901B4A">
        <w:rPr>
          <w:rFonts w:cs="Arial"/>
          <w:b/>
          <w:bCs/>
          <w:szCs w:val="24"/>
        </w:rPr>
        <w:t>Lead Officer – Health &amp; Wellbeing</w:t>
      </w:r>
    </w:p>
    <w:p w14:paraId="13AB6352" w14:textId="77777777" w:rsidR="0030792F" w:rsidRPr="00EA1414" w:rsidRDefault="0030792F" w:rsidP="0030792F">
      <w:pPr>
        <w:rPr>
          <w:rFonts w:cs="Arial"/>
          <w:b/>
          <w:bCs/>
          <w:szCs w:val="24"/>
        </w:rPr>
      </w:pPr>
    </w:p>
    <w:p w14:paraId="13AB6353" w14:textId="6C0F2D35" w:rsidR="0030792F" w:rsidRPr="00901B4A" w:rsidRDefault="0030792F" w:rsidP="0030792F">
      <w:pPr>
        <w:rPr>
          <w:rFonts w:cs="Arial"/>
          <w:b/>
          <w:bCs/>
          <w:color w:val="FF0000"/>
          <w:szCs w:val="24"/>
        </w:rPr>
      </w:pPr>
      <w:r w:rsidRPr="00EA1414">
        <w:rPr>
          <w:rFonts w:cs="Arial"/>
          <w:b/>
          <w:bCs/>
          <w:szCs w:val="24"/>
        </w:rPr>
        <w:t>HOURS:</w:t>
      </w:r>
      <w:r w:rsidRPr="00EA1414">
        <w:rPr>
          <w:rFonts w:cs="Arial"/>
          <w:b/>
          <w:bCs/>
          <w:szCs w:val="24"/>
        </w:rPr>
        <w:tab/>
      </w:r>
      <w:r w:rsidRPr="00EA1414">
        <w:rPr>
          <w:rFonts w:cs="Arial"/>
          <w:b/>
          <w:bCs/>
          <w:szCs w:val="24"/>
        </w:rPr>
        <w:tab/>
      </w:r>
      <w:r w:rsidRPr="00EA1414">
        <w:rPr>
          <w:rFonts w:cs="Arial"/>
          <w:b/>
          <w:bCs/>
          <w:szCs w:val="24"/>
        </w:rPr>
        <w:tab/>
      </w:r>
      <w:r w:rsidR="00E8622C">
        <w:rPr>
          <w:rFonts w:cs="Arial"/>
          <w:b/>
          <w:bCs/>
          <w:szCs w:val="24"/>
        </w:rPr>
        <w:t>28</w:t>
      </w:r>
      <w:r w:rsidR="00C926CB" w:rsidRPr="00934D72">
        <w:rPr>
          <w:rFonts w:cs="Arial"/>
          <w:b/>
          <w:bCs/>
          <w:szCs w:val="24"/>
        </w:rPr>
        <w:t xml:space="preserve"> </w:t>
      </w:r>
      <w:r w:rsidRPr="00934D72">
        <w:rPr>
          <w:rFonts w:cs="Arial"/>
          <w:b/>
          <w:bCs/>
          <w:szCs w:val="24"/>
        </w:rPr>
        <w:t>hours per week</w:t>
      </w:r>
    </w:p>
    <w:p w14:paraId="13AB6354" w14:textId="77777777" w:rsidR="0030792F" w:rsidRPr="00EA1414" w:rsidRDefault="0030792F" w:rsidP="0030792F">
      <w:pPr>
        <w:rPr>
          <w:rFonts w:cs="Arial"/>
          <w:b/>
          <w:bCs/>
          <w:szCs w:val="24"/>
        </w:rPr>
      </w:pPr>
    </w:p>
    <w:p w14:paraId="13AB6355" w14:textId="39E8C6CA" w:rsidR="0030792F" w:rsidRPr="00EA1414" w:rsidRDefault="0030792F" w:rsidP="0030792F">
      <w:pPr>
        <w:rPr>
          <w:rFonts w:cs="Arial"/>
          <w:b/>
          <w:bCs/>
          <w:szCs w:val="24"/>
        </w:rPr>
      </w:pPr>
      <w:r w:rsidRPr="00EA1414">
        <w:rPr>
          <w:rFonts w:cs="Arial"/>
          <w:b/>
          <w:bCs/>
          <w:szCs w:val="24"/>
        </w:rPr>
        <w:t>SALARY:</w:t>
      </w:r>
      <w:r w:rsidRPr="00EA1414">
        <w:rPr>
          <w:rFonts w:cs="Arial"/>
          <w:b/>
          <w:bCs/>
          <w:szCs w:val="24"/>
        </w:rPr>
        <w:tab/>
      </w:r>
      <w:r w:rsidRPr="00EA1414">
        <w:rPr>
          <w:rFonts w:cs="Arial"/>
          <w:b/>
          <w:bCs/>
          <w:szCs w:val="24"/>
        </w:rPr>
        <w:tab/>
      </w:r>
      <w:r w:rsidRPr="00EA1414">
        <w:rPr>
          <w:rFonts w:cs="Arial"/>
          <w:b/>
          <w:bCs/>
          <w:szCs w:val="24"/>
        </w:rPr>
        <w:tab/>
      </w:r>
      <w:r w:rsidR="00FA28AB">
        <w:rPr>
          <w:rFonts w:cs="Arial"/>
          <w:b/>
          <w:bCs/>
          <w:szCs w:val="24"/>
        </w:rPr>
        <w:t>£32654</w:t>
      </w:r>
      <w:r w:rsidR="00395C88">
        <w:rPr>
          <w:rFonts w:cs="Arial"/>
          <w:b/>
          <w:bCs/>
          <w:szCs w:val="24"/>
        </w:rPr>
        <w:t xml:space="preserve"> (pro-rata) - </w:t>
      </w:r>
      <w:r w:rsidR="001B737D" w:rsidRPr="001B737D">
        <w:rPr>
          <w:rFonts w:cs="Arial"/>
          <w:b/>
          <w:bCs/>
          <w:szCs w:val="24"/>
        </w:rPr>
        <w:t>£</w:t>
      </w:r>
      <w:r w:rsidR="00F74FAD">
        <w:rPr>
          <w:rFonts w:cs="Arial"/>
          <w:b/>
          <w:bCs/>
          <w:szCs w:val="24"/>
        </w:rPr>
        <w:t>2</w:t>
      </w:r>
      <w:r w:rsidR="00A07348">
        <w:rPr>
          <w:rFonts w:cs="Arial"/>
          <w:b/>
          <w:bCs/>
          <w:szCs w:val="24"/>
        </w:rPr>
        <w:t>4711</w:t>
      </w:r>
      <w:r w:rsidR="008F685F">
        <w:rPr>
          <w:rFonts w:cs="Arial"/>
          <w:b/>
          <w:bCs/>
          <w:szCs w:val="24"/>
        </w:rPr>
        <w:t xml:space="preserve"> (actual)</w:t>
      </w:r>
    </w:p>
    <w:p w14:paraId="13AB6356" w14:textId="77777777" w:rsidR="0030792F" w:rsidRPr="00EA1414" w:rsidRDefault="0030792F" w:rsidP="0030792F">
      <w:pPr>
        <w:rPr>
          <w:rFonts w:cs="Arial"/>
          <w:b/>
          <w:bCs/>
          <w:szCs w:val="24"/>
        </w:rPr>
      </w:pPr>
    </w:p>
    <w:p w14:paraId="13AB6359" w14:textId="00D54339" w:rsidR="0030792F" w:rsidRPr="00EA1414" w:rsidRDefault="00CD3578" w:rsidP="0030792F">
      <w:pPr>
        <w:rPr>
          <w:rFonts w:cs="Arial"/>
          <w:b/>
          <w:bCs/>
          <w:szCs w:val="24"/>
        </w:rPr>
      </w:pPr>
      <w:r w:rsidRPr="00EA1414">
        <w:rPr>
          <w:rFonts w:cs="Arial"/>
          <w:b/>
          <w:bCs/>
          <w:szCs w:val="24"/>
        </w:rPr>
        <w:t>ANNUAL LEAVE:</w:t>
      </w:r>
      <w:r w:rsidRPr="00EA1414">
        <w:rPr>
          <w:rFonts w:cs="Arial"/>
          <w:b/>
          <w:bCs/>
          <w:szCs w:val="24"/>
        </w:rPr>
        <w:tab/>
      </w:r>
      <w:r w:rsidRPr="00EA1414">
        <w:rPr>
          <w:rFonts w:cs="Arial"/>
          <w:b/>
          <w:bCs/>
          <w:szCs w:val="24"/>
        </w:rPr>
        <w:tab/>
      </w:r>
      <w:r w:rsidR="009372AB" w:rsidRPr="00F74FAD">
        <w:rPr>
          <w:rFonts w:cs="Arial"/>
          <w:b/>
          <w:bCs/>
          <w:szCs w:val="24"/>
        </w:rPr>
        <w:t>28</w:t>
      </w:r>
      <w:r w:rsidRPr="00F74FAD">
        <w:rPr>
          <w:rFonts w:cs="Arial"/>
          <w:b/>
          <w:bCs/>
          <w:szCs w:val="24"/>
        </w:rPr>
        <w:t xml:space="preserve"> days plus 3</w:t>
      </w:r>
      <w:r w:rsidR="0030792F" w:rsidRPr="00F74FAD">
        <w:rPr>
          <w:rFonts w:cs="Arial"/>
          <w:b/>
          <w:bCs/>
          <w:szCs w:val="24"/>
        </w:rPr>
        <w:t xml:space="preserve"> concessionary days</w:t>
      </w:r>
      <w:r w:rsidR="00F74FAD">
        <w:rPr>
          <w:rFonts w:cs="Arial"/>
          <w:b/>
          <w:bCs/>
          <w:szCs w:val="24"/>
        </w:rPr>
        <w:t xml:space="preserve"> (pro rata)</w:t>
      </w:r>
    </w:p>
    <w:p w14:paraId="13AB635A" w14:textId="77777777" w:rsidR="0030792F" w:rsidRPr="00EA1414" w:rsidRDefault="0030792F" w:rsidP="0030792F">
      <w:pPr>
        <w:rPr>
          <w:rFonts w:cs="Arial"/>
          <w:b/>
          <w:bCs/>
          <w:szCs w:val="24"/>
        </w:rPr>
      </w:pPr>
    </w:p>
    <w:p w14:paraId="13AB635B" w14:textId="2BAAB85A" w:rsidR="0030792F" w:rsidRPr="00EA1414" w:rsidRDefault="0030792F" w:rsidP="0030792F">
      <w:pPr>
        <w:rPr>
          <w:rFonts w:cs="Arial"/>
          <w:b/>
          <w:bCs/>
          <w:szCs w:val="24"/>
        </w:rPr>
      </w:pPr>
      <w:r w:rsidRPr="00EA1414">
        <w:rPr>
          <w:rFonts w:cs="Arial"/>
          <w:b/>
          <w:bCs/>
          <w:szCs w:val="24"/>
        </w:rPr>
        <w:t>ACCOUNTABLE TO:</w:t>
      </w:r>
      <w:r w:rsidRPr="00EA1414">
        <w:rPr>
          <w:rFonts w:cs="Arial"/>
          <w:b/>
          <w:bCs/>
          <w:szCs w:val="24"/>
        </w:rPr>
        <w:tab/>
      </w:r>
      <w:r w:rsidR="00901B4A">
        <w:rPr>
          <w:rFonts w:cs="Arial"/>
          <w:b/>
          <w:bCs/>
          <w:szCs w:val="24"/>
        </w:rPr>
        <w:t>Operations Manager</w:t>
      </w:r>
    </w:p>
    <w:p w14:paraId="13AB635C" w14:textId="77777777" w:rsidR="0030792F" w:rsidRPr="00EA1414" w:rsidRDefault="0030792F" w:rsidP="0030792F">
      <w:pPr>
        <w:rPr>
          <w:rFonts w:cs="Arial"/>
          <w:b/>
          <w:bCs/>
          <w:szCs w:val="24"/>
        </w:rPr>
      </w:pPr>
    </w:p>
    <w:p w14:paraId="13AB635D" w14:textId="77777777" w:rsidR="0030792F" w:rsidRPr="00EA1414" w:rsidRDefault="0030792F" w:rsidP="0030792F">
      <w:pPr>
        <w:rPr>
          <w:rFonts w:cs="Arial"/>
          <w:b/>
          <w:bCs/>
          <w:szCs w:val="24"/>
        </w:rPr>
      </w:pPr>
      <w:r w:rsidRPr="00EA1414">
        <w:rPr>
          <w:rFonts w:cs="Arial"/>
          <w:b/>
          <w:bCs/>
          <w:szCs w:val="24"/>
        </w:rPr>
        <w:t>LOCATION:</w:t>
      </w:r>
      <w:r w:rsidRPr="00EA1414">
        <w:rPr>
          <w:rFonts w:cs="Arial"/>
          <w:b/>
          <w:bCs/>
          <w:szCs w:val="24"/>
        </w:rPr>
        <w:tab/>
      </w:r>
      <w:r w:rsidRPr="00EA1414">
        <w:rPr>
          <w:rFonts w:cs="Arial"/>
          <w:b/>
          <w:bCs/>
          <w:szCs w:val="24"/>
        </w:rPr>
        <w:tab/>
      </w:r>
      <w:r w:rsidRPr="00EA1414">
        <w:rPr>
          <w:rFonts w:cs="Arial"/>
          <w:b/>
          <w:bCs/>
          <w:szCs w:val="24"/>
        </w:rPr>
        <w:tab/>
        <w:t xml:space="preserve">Merthyr Tydfil </w:t>
      </w:r>
    </w:p>
    <w:p w14:paraId="13AB635E" w14:textId="77777777" w:rsidR="00BB5D3B" w:rsidRDefault="00BB5D3B">
      <w:pPr>
        <w:rPr>
          <w:rFonts w:cs="Arial"/>
          <w:szCs w:val="24"/>
        </w:rPr>
      </w:pPr>
    </w:p>
    <w:p w14:paraId="13AB635F" w14:textId="77777777" w:rsidR="00EC149D" w:rsidRDefault="00EC149D">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DF6CD2" w:rsidRPr="00EE0412" w14:paraId="7D93EA83" w14:textId="77777777" w:rsidTr="00490207">
        <w:tc>
          <w:tcPr>
            <w:tcW w:w="9242" w:type="dxa"/>
            <w:gridSpan w:val="2"/>
            <w:shd w:val="clear" w:color="auto" w:fill="auto"/>
          </w:tcPr>
          <w:p w14:paraId="7DB2AEE9" w14:textId="77777777" w:rsidR="00DF6CD2" w:rsidRPr="00EE0412" w:rsidRDefault="00DF6CD2" w:rsidP="00490207">
            <w:pPr>
              <w:rPr>
                <w:b/>
              </w:rPr>
            </w:pPr>
            <w:r w:rsidRPr="00EE0412">
              <w:rPr>
                <w:b/>
              </w:rPr>
              <w:t>Role Purpose:</w:t>
            </w:r>
          </w:p>
          <w:p w14:paraId="4AED2185" w14:textId="77777777" w:rsidR="00DF6CD2" w:rsidRDefault="00DF6CD2" w:rsidP="00490207">
            <w:pPr>
              <w:rPr>
                <w:b/>
              </w:rPr>
            </w:pPr>
          </w:p>
          <w:p w14:paraId="58B1DD7C" w14:textId="61EC37DC" w:rsidR="00DF6CD2" w:rsidRPr="00DF6CD2" w:rsidRDefault="00DF6CD2" w:rsidP="00DF6CD2">
            <w:pPr>
              <w:rPr>
                <w:rFonts w:cs="Arial"/>
                <w:b/>
                <w:szCs w:val="24"/>
              </w:rPr>
            </w:pPr>
            <w:r>
              <w:rPr>
                <w:rFonts w:cs="Arial"/>
                <w:szCs w:val="24"/>
              </w:rPr>
              <w:t xml:space="preserve">Reporting to the Operations Manager, the postholder will </w:t>
            </w:r>
            <w:r w:rsidRPr="0054414B">
              <w:rPr>
                <w:rFonts w:cs="Arial"/>
                <w:szCs w:val="24"/>
              </w:rPr>
              <w:t xml:space="preserve">support VAMT in its delivery of the TSSW Infrastructure Agreement, particularly the strategic aim to </w:t>
            </w:r>
            <w:r w:rsidRPr="0054414B">
              <w:rPr>
                <w:rFonts w:cs="Arial"/>
                <w:i/>
                <w:iCs/>
                <w:szCs w:val="24"/>
              </w:rPr>
              <w:t>“strengthen representation and influence of third sector organisations”</w:t>
            </w:r>
          </w:p>
          <w:p w14:paraId="5AA44544" w14:textId="77777777" w:rsidR="00DF6CD2" w:rsidRDefault="00DF6CD2" w:rsidP="00490207">
            <w:pPr>
              <w:rPr>
                <w:rFonts w:cs="Arial"/>
                <w:szCs w:val="24"/>
              </w:rPr>
            </w:pPr>
          </w:p>
          <w:p w14:paraId="1087A4E5" w14:textId="77777777" w:rsidR="00DF6CD2" w:rsidRDefault="00DF6CD2" w:rsidP="00DF6CD2">
            <w:pPr>
              <w:rPr>
                <w:rFonts w:cs="Arial"/>
                <w:szCs w:val="24"/>
              </w:rPr>
            </w:pPr>
            <w:r>
              <w:rPr>
                <w:rFonts w:cs="Arial"/>
                <w:szCs w:val="24"/>
              </w:rPr>
              <w:t>The postholder will line manager the team of Community Coordinators and ensure accurate records are kept up to date via a bespoke CRM system.</w:t>
            </w:r>
          </w:p>
          <w:p w14:paraId="78234ED3" w14:textId="418798A8" w:rsidR="008055EF" w:rsidRPr="00EE0412" w:rsidRDefault="008055EF" w:rsidP="00DF6CD2">
            <w:pPr>
              <w:rPr>
                <w:b/>
              </w:rPr>
            </w:pPr>
          </w:p>
        </w:tc>
      </w:tr>
      <w:tr w:rsidR="00DF6CD2" w:rsidRPr="00EE0412" w14:paraId="57A64EAE" w14:textId="77777777" w:rsidTr="00490207">
        <w:tc>
          <w:tcPr>
            <w:tcW w:w="2802" w:type="dxa"/>
            <w:shd w:val="clear" w:color="auto" w:fill="auto"/>
          </w:tcPr>
          <w:p w14:paraId="2E989927" w14:textId="77777777" w:rsidR="00DF6CD2" w:rsidRPr="00EE0412" w:rsidRDefault="00DF6CD2" w:rsidP="00490207">
            <w:pPr>
              <w:rPr>
                <w:b/>
              </w:rPr>
            </w:pPr>
            <w:r w:rsidRPr="00EE0412">
              <w:rPr>
                <w:b/>
              </w:rPr>
              <w:t>Main Responsibilities</w:t>
            </w:r>
          </w:p>
        </w:tc>
        <w:tc>
          <w:tcPr>
            <w:tcW w:w="6440" w:type="dxa"/>
            <w:shd w:val="clear" w:color="auto" w:fill="auto"/>
          </w:tcPr>
          <w:p w14:paraId="2F3846DC" w14:textId="77777777" w:rsidR="00DF6CD2" w:rsidRPr="00666592" w:rsidRDefault="00DF6CD2" w:rsidP="00490207">
            <w:pPr>
              <w:rPr>
                <w:b/>
                <w:bCs/>
              </w:rPr>
            </w:pPr>
            <w:r w:rsidRPr="00666592">
              <w:rPr>
                <w:b/>
                <w:bCs/>
              </w:rPr>
              <w:t>Management</w:t>
            </w:r>
          </w:p>
          <w:p w14:paraId="1D0329A9" w14:textId="77777777" w:rsidR="00DF6CD2" w:rsidRDefault="00DF6CD2" w:rsidP="00490207"/>
          <w:p w14:paraId="55D66697" w14:textId="77777777" w:rsidR="00DF6CD2" w:rsidRPr="00E87C3E" w:rsidRDefault="00DF6CD2" w:rsidP="00DF6CD2">
            <w:pPr>
              <w:numPr>
                <w:ilvl w:val="0"/>
                <w:numId w:val="37"/>
              </w:numPr>
            </w:pPr>
            <w:r>
              <w:t>Undertake HR processes including, but not limited to, recruitment, induction and appraisal.</w:t>
            </w:r>
          </w:p>
          <w:p w14:paraId="1D2AA40C" w14:textId="09F83728" w:rsidR="00DF6CD2" w:rsidRDefault="00DF6CD2" w:rsidP="00DF6CD2">
            <w:pPr>
              <w:numPr>
                <w:ilvl w:val="0"/>
                <w:numId w:val="37"/>
              </w:numPr>
            </w:pPr>
            <w:r>
              <w:t>Provide effective line management support and supervision for staff aligned with this post, ensuring their work is of the required standard.</w:t>
            </w:r>
          </w:p>
          <w:p w14:paraId="77CF3B78" w14:textId="0870B1BF" w:rsidR="009D5B22" w:rsidRDefault="009D5B22" w:rsidP="00DF6CD2">
            <w:pPr>
              <w:numPr>
                <w:ilvl w:val="0"/>
                <w:numId w:val="37"/>
              </w:numPr>
            </w:pPr>
            <w:r>
              <w:t>Provide project direction</w:t>
            </w:r>
            <w:r w:rsidR="00890811">
              <w:t xml:space="preserve"> in line with </w:t>
            </w:r>
            <w:r w:rsidR="00AC705C">
              <w:t>strategic or organisational developments.</w:t>
            </w:r>
          </w:p>
          <w:p w14:paraId="07E41723" w14:textId="5534F239" w:rsidR="00DF6CD2" w:rsidRDefault="00DF6CD2" w:rsidP="00DF6CD2">
            <w:pPr>
              <w:numPr>
                <w:ilvl w:val="0"/>
                <w:numId w:val="37"/>
              </w:numPr>
            </w:pPr>
            <w:r>
              <w:t>Collate, analyse and prepare timely reports on performance for funders.</w:t>
            </w:r>
          </w:p>
          <w:p w14:paraId="0006EDF9" w14:textId="77777777" w:rsidR="008055EF" w:rsidRDefault="008055EF" w:rsidP="00490207"/>
          <w:p w14:paraId="7D343693" w14:textId="77777777" w:rsidR="00AC705C" w:rsidRDefault="00AC705C" w:rsidP="00490207"/>
          <w:p w14:paraId="5419F068" w14:textId="77777777" w:rsidR="009973DB" w:rsidRDefault="009973DB" w:rsidP="00490207"/>
          <w:p w14:paraId="6A04F981" w14:textId="77777777" w:rsidR="009973DB" w:rsidRDefault="009973DB" w:rsidP="00490207"/>
          <w:p w14:paraId="4DBE3D50" w14:textId="77777777" w:rsidR="00AC705C" w:rsidRDefault="00AC705C" w:rsidP="00490207"/>
          <w:p w14:paraId="59515116" w14:textId="77777777" w:rsidR="00DF6CD2" w:rsidRPr="00666592" w:rsidRDefault="00DF6CD2" w:rsidP="00490207">
            <w:pPr>
              <w:rPr>
                <w:b/>
                <w:bCs/>
              </w:rPr>
            </w:pPr>
            <w:r w:rsidRPr="00666592">
              <w:rPr>
                <w:b/>
                <w:bCs/>
              </w:rPr>
              <w:lastRenderedPageBreak/>
              <w:t>Engagement and Influencing</w:t>
            </w:r>
          </w:p>
          <w:p w14:paraId="1FA097B4" w14:textId="77777777" w:rsidR="00DF6CD2" w:rsidRDefault="00DF6CD2" w:rsidP="00490207"/>
          <w:p w14:paraId="60F9D130" w14:textId="77777777" w:rsidR="009973DB" w:rsidRDefault="00DF6CD2" w:rsidP="009973DB">
            <w:pPr>
              <w:pStyle w:val="ListParagraph"/>
              <w:numPr>
                <w:ilvl w:val="0"/>
                <w:numId w:val="37"/>
              </w:numPr>
              <w:rPr>
                <w:rFonts w:ascii="Arial" w:hAnsi="Arial" w:cs="Arial"/>
                <w:sz w:val="24"/>
                <w:szCs w:val="24"/>
              </w:rPr>
            </w:pPr>
            <w:r>
              <w:rPr>
                <w:rFonts w:ascii="Arial" w:hAnsi="Arial" w:cs="Arial"/>
                <w:sz w:val="24"/>
                <w:szCs w:val="24"/>
              </w:rPr>
              <w:t>Develop and support local health and wellbeing networks.</w:t>
            </w:r>
          </w:p>
          <w:p w14:paraId="6FC1A281" w14:textId="6A5F3179" w:rsidR="009973DB" w:rsidRPr="009973DB" w:rsidRDefault="00DF6CD2" w:rsidP="009973DB">
            <w:pPr>
              <w:pStyle w:val="ListParagraph"/>
              <w:numPr>
                <w:ilvl w:val="0"/>
                <w:numId w:val="37"/>
              </w:numPr>
              <w:rPr>
                <w:rFonts w:ascii="Arial" w:hAnsi="Arial" w:cs="Arial"/>
                <w:sz w:val="24"/>
                <w:szCs w:val="24"/>
              </w:rPr>
            </w:pPr>
            <w:r w:rsidRPr="009973DB">
              <w:rPr>
                <w:rFonts w:ascii="Arial" w:hAnsi="Arial" w:cs="Arial"/>
                <w:sz w:val="24"/>
                <w:szCs w:val="24"/>
              </w:rPr>
              <w:t xml:space="preserve">Represent VAMT and its members on key partnerships at a regional and local level; </w:t>
            </w:r>
          </w:p>
          <w:p w14:paraId="060F2A99" w14:textId="1E7D02B6" w:rsidR="00DF6CD2" w:rsidRPr="009973DB" w:rsidRDefault="00DF6CD2" w:rsidP="00DF6CD2">
            <w:pPr>
              <w:pStyle w:val="ListParagraph"/>
              <w:numPr>
                <w:ilvl w:val="0"/>
                <w:numId w:val="37"/>
              </w:numPr>
              <w:rPr>
                <w:rFonts w:ascii="Arial" w:hAnsi="Arial" w:cs="Arial"/>
                <w:sz w:val="24"/>
                <w:szCs w:val="24"/>
              </w:rPr>
            </w:pPr>
            <w:r w:rsidRPr="009973DB">
              <w:rPr>
                <w:rFonts w:ascii="Arial" w:hAnsi="Arial" w:cs="Arial"/>
                <w:sz w:val="24"/>
                <w:szCs w:val="24"/>
              </w:rPr>
              <w:t>Identify opportunities for wider third sector involvement in the locality or region</w:t>
            </w:r>
          </w:p>
          <w:p w14:paraId="312500C5" w14:textId="77777777" w:rsidR="00DF6CD2" w:rsidRDefault="00DF6CD2" w:rsidP="00490207"/>
          <w:p w14:paraId="739B4387" w14:textId="77777777" w:rsidR="00DF6CD2" w:rsidRPr="00666592" w:rsidRDefault="00DF6CD2" w:rsidP="00490207">
            <w:pPr>
              <w:rPr>
                <w:b/>
                <w:bCs/>
              </w:rPr>
            </w:pPr>
            <w:r w:rsidRPr="00666592">
              <w:rPr>
                <w:b/>
                <w:bCs/>
              </w:rPr>
              <w:t>Development</w:t>
            </w:r>
          </w:p>
          <w:p w14:paraId="48885E5A" w14:textId="77777777" w:rsidR="00DF6CD2" w:rsidRPr="00B6245E" w:rsidRDefault="00DF6CD2" w:rsidP="00DF6CD2">
            <w:pPr>
              <w:numPr>
                <w:ilvl w:val="0"/>
                <w:numId w:val="37"/>
              </w:numPr>
              <w:rPr>
                <w:i/>
                <w:iCs/>
              </w:rPr>
            </w:pPr>
            <w:r w:rsidRPr="00B6245E">
              <w:t>Raise the profile of VAMT and its services through a variety of means including social media.</w:t>
            </w:r>
          </w:p>
          <w:p w14:paraId="32988CF2" w14:textId="77777777" w:rsidR="00DF6CD2" w:rsidRDefault="00DF6CD2" w:rsidP="00DF6CD2">
            <w:pPr>
              <w:numPr>
                <w:ilvl w:val="0"/>
                <w:numId w:val="37"/>
              </w:numPr>
            </w:pPr>
            <w:r w:rsidRPr="00B6245E">
              <w:t>To facilitate participation and consultation in policy development at a local, regional and national level</w:t>
            </w:r>
          </w:p>
          <w:p w14:paraId="3E59D807" w14:textId="6F88872E" w:rsidR="00DF6CD2" w:rsidRPr="00B6245E" w:rsidRDefault="00DF6CD2" w:rsidP="00DF6CD2">
            <w:pPr>
              <w:numPr>
                <w:ilvl w:val="0"/>
                <w:numId w:val="37"/>
              </w:numPr>
            </w:pPr>
            <w:r>
              <w:t>Administer and monitor the Befriending and Dementia Grant</w:t>
            </w:r>
            <w:r w:rsidR="00901B4A">
              <w:t xml:space="preserve"> ensuring reports are submitted on time to relevant funding bodies.</w:t>
            </w:r>
            <w:r>
              <w:t xml:space="preserve"> </w:t>
            </w:r>
          </w:p>
          <w:p w14:paraId="10F30F80" w14:textId="77777777" w:rsidR="00DF6CD2" w:rsidRPr="00EE0412" w:rsidRDefault="00DF6CD2" w:rsidP="00DF6CD2">
            <w:pPr>
              <w:ind w:left="720"/>
            </w:pPr>
          </w:p>
        </w:tc>
      </w:tr>
      <w:tr w:rsidR="00DF6CD2" w:rsidRPr="00EE0412" w14:paraId="0B81CB38" w14:textId="77777777" w:rsidTr="00490207">
        <w:tc>
          <w:tcPr>
            <w:tcW w:w="2802" w:type="dxa"/>
            <w:shd w:val="clear" w:color="auto" w:fill="auto"/>
          </w:tcPr>
          <w:p w14:paraId="2225575C" w14:textId="77777777" w:rsidR="00DF6CD2" w:rsidRPr="00EE0412" w:rsidRDefault="00DF6CD2" w:rsidP="00490207">
            <w:pPr>
              <w:rPr>
                <w:b/>
              </w:rPr>
            </w:pPr>
            <w:r w:rsidRPr="00EE0412">
              <w:rPr>
                <w:b/>
              </w:rPr>
              <w:lastRenderedPageBreak/>
              <w:t>Other</w:t>
            </w:r>
          </w:p>
        </w:tc>
        <w:tc>
          <w:tcPr>
            <w:tcW w:w="6440" w:type="dxa"/>
            <w:shd w:val="clear" w:color="auto" w:fill="auto"/>
          </w:tcPr>
          <w:p w14:paraId="0D95185A" w14:textId="77777777" w:rsidR="00DF6CD2" w:rsidRDefault="00DF6CD2" w:rsidP="00DF6CD2">
            <w:pPr>
              <w:numPr>
                <w:ilvl w:val="0"/>
                <w:numId w:val="36"/>
              </w:numPr>
            </w:pPr>
            <w:r>
              <w:t>Attending and making good use of supervision</w:t>
            </w:r>
          </w:p>
          <w:p w14:paraId="2BD3E374" w14:textId="77777777" w:rsidR="00DF6CD2" w:rsidRDefault="00DF6CD2" w:rsidP="00DF6CD2">
            <w:pPr>
              <w:numPr>
                <w:ilvl w:val="0"/>
                <w:numId w:val="36"/>
              </w:numPr>
            </w:pPr>
            <w:r>
              <w:t>Deputise for other staff when necessary and appropriate</w:t>
            </w:r>
          </w:p>
          <w:p w14:paraId="7AC999CD" w14:textId="77777777" w:rsidR="00DF6CD2" w:rsidRDefault="00DF6CD2" w:rsidP="00DF6CD2">
            <w:pPr>
              <w:numPr>
                <w:ilvl w:val="0"/>
                <w:numId w:val="36"/>
              </w:numPr>
            </w:pPr>
            <w:r>
              <w:t>Undertaking training as required</w:t>
            </w:r>
          </w:p>
          <w:p w14:paraId="231E4450" w14:textId="77777777" w:rsidR="00DF6CD2" w:rsidRDefault="00DF6CD2" w:rsidP="00DF6CD2">
            <w:pPr>
              <w:numPr>
                <w:ilvl w:val="0"/>
                <w:numId w:val="36"/>
              </w:numPr>
            </w:pPr>
            <w:r>
              <w:t>Be prepared to work during evenings and at weekends from time to time (A flexi time system is in place)</w:t>
            </w:r>
          </w:p>
          <w:p w14:paraId="5B2F67D5" w14:textId="77777777" w:rsidR="00DF6CD2" w:rsidRDefault="00DF6CD2" w:rsidP="00DF6CD2">
            <w:pPr>
              <w:numPr>
                <w:ilvl w:val="0"/>
                <w:numId w:val="36"/>
              </w:numPr>
            </w:pPr>
            <w:r>
              <w:t>Participate in internal working groups to further VAMT’s organisational development</w:t>
            </w:r>
          </w:p>
          <w:p w14:paraId="44AF4E1D" w14:textId="77777777" w:rsidR="00DF6CD2" w:rsidRDefault="00DF6CD2" w:rsidP="00DF6CD2">
            <w:pPr>
              <w:numPr>
                <w:ilvl w:val="0"/>
                <w:numId w:val="36"/>
              </w:numPr>
            </w:pPr>
            <w:r>
              <w:t>Undertaking other duties which are not detailed in this job description, but which meet VAMT’s aims to assist and support the work of the voluntary sector in Merthyr Tydfil.</w:t>
            </w:r>
          </w:p>
          <w:p w14:paraId="1454926B" w14:textId="77777777" w:rsidR="00DF6CD2" w:rsidRPr="00EE0412" w:rsidRDefault="00DF6CD2" w:rsidP="00490207">
            <w:pPr>
              <w:rPr>
                <w:b/>
              </w:rPr>
            </w:pPr>
          </w:p>
        </w:tc>
      </w:tr>
    </w:tbl>
    <w:p w14:paraId="35AE6057" w14:textId="77777777" w:rsidR="00DF6CD2" w:rsidRPr="00EA1414" w:rsidRDefault="00DF6CD2">
      <w:pPr>
        <w:rPr>
          <w:rFonts w:cs="Arial"/>
          <w:szCs w:val="24"/>
        </w:rPr>
      </w:pPr>
    </w:p>
    <w:p w14:paraId="13AB638F" w14:textId="1B644C70" w:rsidR="00A2085D" w:rsidRDefault="00A2085D" w:rsidP="00901B4A">
      <w:pPr>
        <w:pStyle w:val="ListParagraph"/>
        <w:numPr>
          <w:ilvl w:val="0"/>
          <w:numId w:val="25"/>
        </w:numPr>
        <w:rPr>
          <w:rFonts w:cs="Arial"/>
          <w:szCs w:val="24"/>
        </w:rPr>
      </w:pPr>
      <w:r>
        <w:rPr>
          <w:rFonts w:cs="Arial"/>
          <w:szCs w:val="24"/>
        </w:rPr>
        <w:br w:type="page"/>
      </w:r>
    </w:p>
    <w:p w14:paraId="648CF6B2" w14:textId="65585AB6" w:rsidR="00554021" w:rsidRPr="007400D4" w:rsidRDefault="00554021" w:rsidP="007400D4">
      <w:pPr>
        <w:pStyle w:val="Title"/>
        <w:rPr>
          <w:rFonts w:cs="Arial"/>
          <w:sz w:val="28"/>
          <w:szCs w:val="28"/>
        </w:rPr>
      </w:pPr>
      <w:r w:rsidRPr="00D72CC1">
        <w:rPr>
          <w:rFonts w:cs="Arial"/>
          <w:sz w:val="28"/>
          <w:szCs w:val="28"/>
        </w:rPr>
        <w:lastRenderedPageBreak/>
        <w:t>PERSON SPECIFICATION</w:t>
      </w:r>
    </w:p>
    <w:p w14:paraId="0EE0F417" w14:textId="0E9C06E0" w:rsidR="00554021" w:rsidRPr="00D72CC1" w:rsidRDefault="00AD5446" w:rsidP="00554021">
      <w:pPr>
        <w:pStyle w:val="Subtitle"/>
        <w:rPr>
          <w:rFonts w:cs="Arial"/>
          <w:sz w:val="28"/>
          <w:szCs w:val="28"/>
        </w:rPr>
      </w:pPr>
      <w:r>
        <w:rPr>
          <w:rFonts w:cs="Arial"/>
          <w:sz w:val="28"/>
          <w:szCs w:val="28"/>
        </w:rPr>
        <w:t xml:space="preserve">LEAD OFFICER - </w:t>
      </w:r>
      <w:r w:rsidR="00554021">
        <w:rPr>
          <w:rFonts w:cs="Arial"/>
          <w:sz w:val="28"/>
          <w:szCs w:val="28"/>
        </w:rPr>
        <w:t>HEALTH &amp; WELLBEING</w:t>
      </w:r>
    </w:p>
    <w:p w14:paraId="364A727C" w14:textId="5815072F" w:rsidR="00BB5D3B" w:rsidRDefault="00BB5D3B">
      <w:pPr>
        <w:rPr>
          <w:rFonts w:cs="Arial"/>
          <w:szCs w:val="24"/>
        </w:r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8280"/>
      </w:tblGrid>
      <w:tr w:rsidR="00A2085D" w:rsidRPr="00D72CC1" w14:paraId="5B4B3A9E" w14:textId="77777777" w:rsidTr="00AD5446">
        <w:tc>
          <w:tcPr>
            <w:tcW w:w="2340" w:type="dxa"/>
          </w:tcPr>
          <w:p w14:paraId="77A82427" w14:textId="07453E1D" w:rsidR="00A2085D" w:rsidRPr="004C4F97" w:rsidRDefault="00AD5446" w:rsidP="00490207">
            <w:pPr>
              <w:rPr>
                <w:rFonts w:cs="Arial"/>
                <w:b/>
                <w:bCs/>
                <w:szCs w:val="24"/>
              </w:rPr>
            </w:pPr>
            <w:r w:rsidRPr="00AD5446">
              <w:rPr>
                <w:rFonts w:cs="Arial"/>
                <w:b/>
                <w:bCs/>
                <w:szCs w:val="24"/>
              </w:rPr>
              <w:t>Essential Criteria</w:t>
            </w:r>
          </w:p>
        </w:tc>
        <w:tc>
          <w:tcPr>
            <w:tcW w:w="8280" w:type="dxa"/>
          </w:tcPr>
          <w:p w14:paraId="087FDD04" w14:textId="4DD0A9C0" w:rsidR="00A2085D" w:rsidRPr="00D72CC1" w:rsidRDefault="00AD5446" w:rsidP="00490207">
            <w:pPr>
              <w:rPr>
                <w:rFonts w:cs="Arial"/>
                <w:szCs w:val="24"/>
              </w:rPr>
            </w:pPr>
            <w:r w:rsidRPr="00D72CC1">
              <w:rPr>
                <w:rFonts w:cs="Arial"/>
                <w:szCs w:val="24"/>
              </w:rPr>
              <w:t>Education/training</w:t>
            </w:r>
          </w:p>
          <w:p w14:paraId="5CBDBAB3" w14:textId="77777777" w:rsidR="00A2085D" w:rsidRDefault="008B0FB4" w:rsidP="00AD5446">
            <w:pPr>
              <w:pStyle w:val="ListParagraph"/>
              <w:numPr>
                <w:ilvl w:val="0"/>
                <w:numId w:val="39"/>
              </w:numPr>
              <w:rPr>
                <w:rFonts w:ascii="Arial" w:hAnsi="Arial" w:cs="Arial"/>
                <w:sz w:val="24"/>
                <w:szCs w:val="24"/>
              </w:rPr>
            </w:pPr>
            <w:r w:rsidRPr="00AD5446">
              <w:rPr>
                <w:rFonts w:ascii="Arial" w:hAnsi="Arial" w:cs="Arial"/>
                <w:sz w:val="24"/>
                <w:szCs w:val="24"/>
              </w:rPr>
              <w:t>Degree level or equivalent relevant experience.</w:t>
            </w:r>
          </w:p>
          <w:p w14:paraId="510FBF95" w14:textId="77777777" w:rsidR="00FF3336" w:rsidRPr="00D72CC1" w:rsidRDefault="00FF3336" w:rsidP="00FF3336">
            <w:pPr>
              <w:rPr>
                <w:rFonts w:cs="Arial"/>
                <w:szCs w:val="24"/>
              </w:rPr>
            </w:pPr>
            <w:r w:rsidRPr="00D72CC1">
              <w:rPr>
                <w:rFonts w:cs="Arial"/>
                <w:szCs w:val="24"/>
              </w:rPr>
              <w:t>Direct experience of:</w:t>
            </w:r>
          </w:p>
          <w:p w14:paraId="64358760" w14:textId="35542DCD" w:rsidR="00FF3336" w:rsidRDefault="00FF3336" w:rsidP="00FF3336">
            <w:pPr>
              <w:numPr>
                <w:ilvl w:val="0"/>
                <w:numId w:val="32"/>
              </w:numPr>
              <w:ind w:left="360"/>
              <w:rPr>
                <w:rFonts w:cs="Arial"/>
                <w:szCs w:val="24"/>
              </w:rPr>
            </w:pPr>
            <w:r w:rsidRPr="00D72CC1">
              <w:rPr>
                <w:rFonts w:cs="Arial"/>
                <w:szCs w:val="24"/>
              </w:rPr>
              <w:t>Working with</w:t>
            </w:r>
            <w:r>
              <w:rPr>
                <w:rFonts w:cs="Arial"/>
                <w:szCs w:val="24"/>
              </w:rPr>
              <w:t>in the third sector</w:t>
            </w:r>
            <w:r w:rsidR="00B74CDA">
              <w:rPr>
                <w:rFonts w:cs="Arial"/>
                <w:szCs w:val="24"/>
              </w:rPr>
              <w:t xml:space="preserve"> at a strategic level</w:t>
            </w:r>
          </w:p>
          <w:p w14:paraId="74975C51" w14:textId="77777777" w:rsidR="00FF3336" w:rsidRPr="00D72CC1" w:rsidRDefault="00FF3336" w:rsidP="00FF3336">
            <w:pPr>
              <w:numPr>
                <w:ilvl w:val="0"/>
                <w:numId w:val="32"/>
              </w:numPr>
              <w:ind w:left="360"/>
              <w:rPr>
                <w:rFonts w:cs="Arial"/>
                <w:szCs w:val="24"/>
              </w:rPr>
            </w:pPr>
            <w:r w:rsidRPr="00D72CC1">
              <w:rPr>
                <w:rFonts w:cs="Arial"/>
                <w:szCs w:val="24"/>
              </w:rPr>
              <w:t>Partnership</w:t>
            </w:r>
            <w:r>
              <w:rPr>
                <w:rFonts w:cs="Arial"/>
                <w:szCs w:val="24"/>
              </w:rPr>
              <w:t xml:space="preserve"> and collaborative</w:t>
            </w:r>
            <w:r w:rsidRPr="00D72CC1">
              <w:rPr>
                <w:rFonts w:cs="Arial"/>
                <w:szCs w:val="24"/>
              </w:rPr>
              <w:t xml:space="preserve"> working </w:t>
            </w:r>
            <w:r>
              <w:rPr>
                <w:rFonts w:cs="Arial"/>
                <w:szCs w:val="24"/>
              </w:rPr>
              <w:t>across</w:t>
            </w:r>
            <w:r w:rsidRPr="00D72CC1">
              <w:rPr>
                <w:rFonts w:cs="Arial"/>
                <w:szCs w:val="24"/>
              </w:rPr>
              <w:t xml:space="preserve"> statutory and third sector </w:t>
            </w:r>
          </w:p>
          <w:p w14:paraId="6DBD8596" w14:textId="77777777" w:rsidR="00FF3336" w:rsidRDefault="00FF3336" w:rsidP="00FF3336">
            <w:pPr>
              <w:numPr>
                <w:ilvl w:val="0"/>
                <w:numId w:val="32"/>
              </w:numPr>
              <w:ind w:left="360"/>
              <w:rPr>
                <w:rFonts w:cs="Arial"/>
                <w:szCs w:val="24"/>
              </w:rPr>
            </w:pPr>
            <w:r>
              <w:rPr>
                <w:rFonts w:cs="Arial"/>
                <w:szCs w:val="24"/>
              </w:rPr>
              <w:t xml:space="preserve">Engaging with people in </w:t>
            </w:r>
            <w:r w:rsidRPr="00D72CC1">
              <w:rPr>
                <w:rFonts w:cs="Arial"/>
                <w:szCs w:val="24"/>
              </w:rPr>
              <w:t>communities</w:t>
            </w:r>
            <w:r>
              <w:rPr>
                <w:rFonts w:cs="Arial"/>
                <w:szCs w:val="24"/>
              </w:rPr>
              <w:t>/third sector groups</w:t>
            </w:r>
          </w:p>
          <w:p w14:paraId="1ABAB691" w14:textId="77777777" w:rsidR="00FF3336" w:rsidRDefault="00FF3336" w:rsidP="00FF3336">
            <w:pPr>
              <w:numPr>
                <w:ilvl w:val="0"/>
                <w:numId w:val="32"/>
              </w:numPr>
              <w:ind w:left="360"/>
              <w:rPr>
                <w:rFonts w:cs="Arial"/>
                <w:szCs w:val="24"/>
              </w:rPr>
            </w:pPr>
            <w:r>
              <w:rPr>
                <w:rFonts w:cs="Arial"/>
                <w:szCs w:val="24"/>
              </w:rPr>
              <w:t>Facilitating networks/Forums</w:t>
            </w:r>
          </w:p>
          <w:p w14:paraId="07FAA1E2" w14:textId="77777777" w:rsidR="00FF3336" w:rsidRDefault="00FF3336" w:rsidP="00FF3336">
            <w:pPr>
              <w:numPr>
                <w:ilvl w:val="0"/>
                <w:numId w:val="32"/>
              </w:numPr>
              <w:ind w:left="360"/>
              <w:rPr>
                <w:rFonts w:cs="Arial"/>
                <w:szCs w:val="24"/>
              </w:rPr>
            </w:pPr>
            <w:r>
              <w:rPr>
                <w:rFonts w:cs="Arial"/>
                <w:szCs w:val="24"/>
              </w:rPr>
              <w:t>Preparing and delivering presentations and information sessions to varied audiences</w:t>
            </w:r>
          </w:p>
          <w:p w14:paraId="35212056" w14:textId="77777777" w:rsidR="00FF3336" w:rsidRDefault="00FF3336" w:rsidP="00FF3336">
            <w:pPr>
              <w:numPr>
                <w:ilvl w:val="0"/>
                <w:numId w:val="32"/>
              </w:numPr>
              <w:ind w:left="360"/>
              <w:rPr>
                <w:rFonts w:cs="Arial"/>
                <w:szCs w:val="24"/>
              </w:rPr>
            </w:pPr>
            <w:r>
              <w:rPr>
                <w:rFonts w:cs="Arial"/>
                <w:szCs w:val="24"/>
              </w:rPr>
              <w:t>Monitoring and evaluations processes</w:t>
            </w:r>
          </w:p>
          <w:p w14:paraId="20D66BD5" w14:textId="1E27E834" w:rsidR="00FF3336" w:rsidRDefault="00A56BB3" w:rsidP="00FF3336">
            <w:pPr>
              <w:numPr>
                <w:ilvl w:val="0"/>
                <w:numId w:val="32"/>
              </w:numPr>
              <w:ind w:left="360"/>
              <w:rPr>
                <w:rFonts w:cs="Arial"/>
                <w:szCs w:val="24"/>
              </w:rPr>
            </w:pPr>
            <w:r>
              <w:rPr>
                <w:rFonts w:cs="Arial"/>
                <w:szCs w:val="24"/>
              </w:rPr>
              <w:t>Managing individuals and projects, preferably within the third sector</w:t>
            </w:r>
          </w:p>
          <w:p w14:paraId="405516E5" w14:textId="77777777" w:rsidR="000647EF" w:rsidRDefault="000647EF" w:rsidP="000647EF">
            <w:pPr>
              <w:rPr>
                <w:rFonts w:cs="Arial"/>
                <w:szCs w:val="24"/>
              </w:rPr>
            </w:pPr>
          </w:p>
          <w:p w14:paraId="6E7C2DC2" w14:textId="77777777" w:rsidR="000647EF" w:rsidRPr="00D72CC1" w:rsidRDefault="000647EF" w:rsidP="000647EF">
            <w:pPr>
              <w:rPr>
                <w:rFonts w:cs="Arial"/>
                <w:szCs w:val="24"/>
              </w:rPr>
            </w:pPr>
            <w:r w:rsidRPr="00D72CC1">
              <w:rPr>
                <w:rFonts w:cs="Arial"/>
                <w:szCs w:val="24"/>
              </w:rPr>
              <w:t>Skills and attributes</w:t>
            </w:r>
          </w:p>
          <w:p w14:paraId="222A9361" w14:textId="77777777" w:rsidR="000647EF" w:rsidRPr="00655938" w:rsidRDefault="000647EF" w:rsidP="000647EF">
            <w:pPr>
              <w:pStyle w:val="ListParagraph"/>
              <w:numPr>
                <w:ilvl w:val="0"/>
                <w:numId w:val="32"/>
              </w:numPr>
              <w:ind w:left="360"/>
              <w:rPr>
                <w:rFonts w:ascii="Arial" w:hAnsi="Arial" w:cs="Arial"/>
                <w:sz w:val="24"/>
                <w:szCs w:val="24"/>
              </w:rPr>
            </w:pPr>
            <w:r w:rsidRPr="00655938">
              <w:rPr>
                <w:rFonts w:ascii="Arial" w:hAnsi="Arial" w:cs="Arial"/>
                <w:sz w:val="24"/>
                <w:szCs w:val="24"/>
              </w:rPr>
              <w:t>Ability to work on own initiative</w:t>
            </w:r>
            <w:r>
              <w:rPr>
                <w:rFonts w:ascii="Arial" w:hAnsi="Arial" w:cs="Arial"/>
                <w:sz w:val="24"/>
                <w:szCs w:val="24"/>
              </w:rPr>
              <w:t xml:space="preserve"> and within a pressured environment</w:t>
            </w:r>
          </w:p>
          <w:p w14:paraId="5664B83E" w14:textId="77777777" w:rsidR="000647EF" w:rsidRDefault="000647EF" w:rsidP="000647EF">
            <w:pPr>
              <w:pStyle w:val="ListParagraph"/>
              <w:numPr>
                <w:ilvl w:val="0"/>
                <w:numId w:val="32"/>
              </w:numPr>
              <w:ind w:left="360"/>
              <w:rPr>
                <w:rFonts w:ascii="Arial" w:hAnsi="Arial" w:cs="Arial"/>
                <w:sz w:val="24"/>
                <w:szCs w:val="24"/>
              </w:rPr>
            </w:pPr>
            <w:r w:rsidRPr="00655938">
              <w:rPr>
                <w:rFonts w:ascii="Arial" w:hAnsi="Arial" w:cs="Arial"/>
                <w:sz w:val="24"/>
                <w:szCs w:val="24"/>
              </w:rPr>
              <w:t>Ability to prioritise workload and achieve deadlines</w:t>
            </w:r>
          </w:p>
          <w:p w14:paraId="70FD11B7" w14:textId="77777777" w:rsidR="000647EF" w:rsidRPr="00655938" w:rsidRDefault="000647EF" w:rsidP="000647EF">
            <w:pPr>
              <w:pStyle w:val="ListParagraph"/>
              <w:numPr>
                <w:ilvl w:val="0"/>
                <w:numId w:val="32"/>
              </w:numPr>
              <w:ind w:left="360"/>
              <w:rPr>
                <w:rFonts w:ascii="Arial" w:hAnsi="Arial" w:cs="Arial"/>
                <w:sz w:val="24"/>
                <w:szCs w:val="24"/>
              </w:rPr>
            </w:pPr>
            <w:r>
              <w:rPr>
                <w:rFonts w:ascii="Arial" w:hAnsi="Arial" w:cs="Arial"/>
                <w:sz w:val="24"/>
                <w:szCs w:val="24"/>
              </w:rPr>
              <w:t>Ability to chair and manage meetings</w:t>
            </w:r>
          </w:p>
          <w:p w14:paraId="379D889A" w14:textId="77777777" w:rsidR="000647EF" w:rsidRPr="00655938" w:rsidRDefault="000647EF" w:rsidP="000647EF">
            <w:pPr>
              <w:pStyle w:val="ListParagraph"/>
              <w:numPr>
                <w:ilvl w:val="0"/>
                <w:numId w:val="32"/>
              </w:numPr>
              <w:ind w:left="360"/>
              <w:rPr>
                <w:rFonts w:ascii="Arial" w:hAnsi="Arial" w:cs="Arial"/>
                <w:sz w:val="24"/>
                <w:szCs w:val="24"/>
              </w:rPr>
            </w:pPr>
            <w:r w:rsidRPr="00655938">
              <w:rPr>
                <w:rFonts w:ascii="Arial" w:hAnsi="Arial" w:cs="Arial"/>
                <w:sz w:val="24"/>
                <w:szCs w:val="24"/>
              </w:rPr>
              <w:t>Excellent interpersonal, networking and presentation skills with the ability to communicate effectively at a range of levels</w:t>
            </w:r>
          </w:p>
          <w:p w14:paraId="5C51A906" w14:textId="77777777" w:rsidR="000647EF" w:rsidRDefault="000647EF" w:rsidP="000647EF">
            <w:pPr>
              <w:pStyle w:val="ListParagraph"/>
              <w:numPr>
                <w:ilvl w:val="0"/>
                <w:numId w:val="32"/>
              </w:numPr>
              <w:ind w:left="360"/>
              <w:rPr>
                <w:rFonts w:ascii="Arial" w:hAnsi="Arial" w:cs="Arial"/>
                <w:sz w:val="24"/>
                <w:szCs w:val="24"/>
              </w:rPr>
            </w:pPr>
            <w:r w:rsidRPr="00655938">
              <w:rPr>
                <w:rFonts w:ascii="Arial" w:hAnsi="Arial" w:cs="Arial"/>
                <w:sz w:val="24"/>
                <w:szCs w:val="24"/>
              </w:rPr>
              <w:t xml:space="preserve">Able to be creative and innovative in seeking solutions </w:t>
            </w:r>
          </w:p>
          <w:p w14:paraId="3790E13F" w14:textId="3419C970" w:rsidR="000647EF" w:rsidRDefault="000647EF" w:rsidP="000647EF">
            <w:pPr>
              <w:pStyle w:val="ListParagraph"/>
              <w:numPr>
                <w:ilvl w:val="0"/>
                <w:numId w:val="32"/>
              </w:numPr>
              <w:ind w:left="360"/>
              <w:rPr>
                <w:rFonts w:ascii="Arial" w:hAnsi="Arial" w:cs="Arial"/>
                <w:sz w:val="24"/>
                <w:szCs w:val="24"/>
              </w:rPr>
            </w:pPr>
            <w:r w:rsidRPr="000647EF">
              <w:rPr>
                <w:rFonts w:ascii="Arial" w:hAnsi="Arial" w:cs="Arial"/>
                <w:sz w:val="24"/>
                <w:szCs w:val="24"/>
              </w:rPr>
              <w:t>Well developed IT skills and proficient in the use of digital office systems and social media platforms</w:t>
            </w:r>
          </w:p>
          <w:p w14:paraId="159306BD" w14:textId="3620AE40" w:rsidR="000647EF" w:rsidRDefault="000647EF" w:rsidP="000647EF">
            <w:pPr>
              <w:rPr>
                <w:rFonts w:cs="Arial"/>
                <w:szCs w:val="24"/>
              </w:rPr>
            </w:pPr>
            <w:r>
              <w:rPr>
                <w:rFonts w:cs="Arial"/>
                <w:szCs w:val="24"/>
              </w:rPr>
              <w:t>Knowledge of:</w:t>
            </w:r>
          </w:p>
          <w:p w14:paraId="2E4EBEA5" w14:textId="77777777" w:rsidR="004C4F97" w:rsidRDefault="004C4F97" w:rsidP="004C4F97">
            <w:pPr>
              <w:numPr>
                <w:ilvl w:val="0"/>
                <w:numId w:val="40"/>
              </w:numPr>
            </w:pPr>
            <w:r>
              <w:t>L</w:t>
            </w:r>
            <w:r w:rsidRPr="00990FE5">
              <w:t>egislation relevant to the role, eg</w:t>
            </w:r>
            <w:r w:rsidRPr="00FD3426">
              <w:t>: Social Services &amp; Wellbeing (Wales) Act;</w:t>
            </w:r>
            <w:r w:rsidRPr="00990FE5">
              <w:t xml:space="preserve"> Wellbeing of Future Generations Act </w:t>
            </w:r>
          </w:p>
          <w:p w14:paraId="1DF47B10" w14:textId="77777777" w:rsidR="004C4F97" w:rsidRDefault="004C4F97" w:rsidP="004C4F97">
            <w:pPr>
              <w:numPr>
                <w:ilvl w:val="0"/>
                <w:numId w:val="40"/>
              </w:numPr>
            </w:pPr>
            <w:r w:rsidRPr="00990FE5">
              <w:t>Safeguarding procedures and working within a policy framework</w:t>
            </w:r>
          </w:p>
          <w:p w14:paraId="4721D45A" w14:textId="77777777" w:rsidR="004C4F97" w:rsidRDefault="004C4F97" w:rsidP="004C4F97">
            <w:pPr>
              <w:numPr>
                <w:ilvl w:val="0"/>
                <w:numId w:val="40"/>
              </w:numPr>
            </w:pPr>
            <w:r w:rsidRPr="00990FE5">
              <w:t>Equality, Diversity and Inclusion</w:t>
            </w:r>
          </w:p>
          <w:p w14:paraId="77DC5BBB" w14:textId="77777777" w:rsidR="004C4F97" w:rsidRPr="00990FE5" w:rsidRDefault="004C4F97" w:rsidP="004C4F97">
            <w:pPr>
              <w:numPr>
                <w:ilvl w:val="0"/>
                <w:numId w:val="40"/>
              </w:numPr>
            </w:pPr>
            <w:r>
              <w:t>D</w:t>
            </w:r>
            <w:r w:rsidRPr="00990FE5">
              <w:t xml:space="preserve">ata </w:t>
            </w:r>
            <w:r>
              <w:t>P</w:t>
            </w:r>
            <w:r w:rsidRPr="00990FE5">
              <w:t>rotection principles (GDPR)</w:t>
            </w:r>
            <w:r>
              <w:t xml:space="preserve"> and issues of confidentiality</w:t>
            </w:r>
          </w:p>
          <w:p w14:paraId="083E46CD" w14:textId="2C3D2A91" w:rsidR="004C4F97" w:rsidRPr="004C4F97" w:rsidRDefault="004C4F97" w:rsidP="000647EF">
            <w:pPr>
              <w:numPr>
                <w:ilvl w:val="0"/>
                <w:numId w:val="40"/>
              </w:numPr>
            </w:pPr>
            <w:r>
              <w:t>Third Sector Support Wales</w:t>
            </w:r>
          </w:p>
          <w:p w14:paraId="2C4E84D9" w14:textId="7C03C876" w:rsidR="00FF3336" w:rsidRPr="00A56BB3" w:rsidRDefault="00FF3336" w:rsidP="00A56BB3">
            <w:pPr>
              <w:rPr>
                <w:rFonts w:cs="Arial"/>
                <w:szCs w:val="24"/>
              </w:rPr>
            </w:pPr>
          </w:p>
        </w:tc>
      </w:tr>
      <w:tr w:rsidR="00AA113D" w:rsidRPr="00D72CC1" w14:paraId="44691280" w14:textId="77777777" w:rsidTr="00AD5446">
        <w:tc>
          <w:tcPr>
            <w:tcW w:w="2340" w:type="dxa"/>
          </w:tcPr>
          <w:p w14:paraId="6C574084" w14:textId="77777777" w:rsidR="00AA113D" w:rsidRPr="00AD5446" w:rsidRDefault="00AA113D" w:rsidP="00490207">
            <w:pPr>
              <w:rPr>
                <w:rFonts w:cs="Arial"/>
                <w:b/>
                <w:bCs/>
                <w:szCs w:val="24"/>
              </w:rPr>
            </w:pPr>
          </w:p>
          <w:p w14:paraId="4677E4DE" w14:textId="08C3A056" w:rsidR="00AA113D" w:rsidRPr="00D72CC1" w:rsidRDefault="00AD5446" w:rsidP="00490207">
            <w:pPr>
              <w:rPr>
                <w:rFonts w:cs="Arial"/>
                <w:szCs w:val="24"/>
              </w:rPr>
            </w:pPr>
            <w:r w:rsidRPr="00AD5446">
              <w:rPr>
                <w:rFonts w:cs="Arial"/>
                <w:b/>
                <w:bCs/>
                <w:szCs w:val="24"/>
              </w:rPr>
              <w:t>Desirable Criteria</w:t>
            </w:r>
          </w:p>
        </w:tc>
        <w:tc>
          <w:tcPr>
            <w:tcW w:w="8280" w:type="dxa"/>
          </w:tcPr>
          <w:p w14:paraId="4A3681BC" w14:textId="77777777" w:rsidR="00AA113D" w:rsidRPr="00487D8E" w:rsidRDefault="00AA113D" w:rsidP="00487D8E">
            <w:pPr>
              <w:pStyle w:val="ListParagraph"/>
              <w:numPr>
                <w:ilvl w:val="0"/>
                <w:numId w:val="35"/>
              </w:numPr>
              <w:rPr>
                <w:rFonts w:ascii="Arial" w:hAnsi="Arial" w:cs="Arial"/>
                <w:sz w:val="24"/>
                <w:szCs w:val="24"/>
              </w:rPr>
            </w:pPr>
            <w:r w:rsidRPr="00487D8E">
              <w:rPr>
                <w:rFonts w:ascii="Arial" w:hAnsi="Arial" w:cs="Arial"/>
                <w:sz w:val="24"/>
                <w:szCs w:val="24"/>
              </w:rPr>
              <w:t>Possession of a full current driving licence and access to private transport for use at work</w:t>
            </w:r>
          </w:p>
          <w:p w14:paraId="0093E29B" w14:textId="6B8C8136" w:rsidR="009E3A98" w:rsidRPr="00487D8E" w:rsidRDefault="009E3A98" w:rsidP="009E3A98">
            <w:pPr>
              <w:pStyle w:val="ListParagraph"/>
              <w:numPr>
                <w:ilvl w:val="0"/>
                <w:numId w:val="35"/>
              </w:numPr>
              <w:rPr>
                <w:rFonts w:ascii="Arial" w:hAnsi="Arial" w:cs="Arial"/>
                <w:sz w:val="24"/>
                <w:szCs w:val="24"/>
              </w:rPr>
            </w:pPr>
            <w:r w:rsidRPr="00487D8E">
              <w:rPr>
                <w:rFonts w:ascii="Arial" w:hAnsi="Arial" w:cs="Arial"/>
                <w:sz w:val="24"/>
                <w:szCs w:val="24"/>
              </w:rPr>
              <w:t>Ability to communicate in Welsh</w:t>
            </w:r>
          </w:p>
        </w:tc>
      </w:tr>
      <w:tr w:rsidR="00A11372" w:rsidRPr="00D72CC1" w14:paraId="42B0E765" w14:textId="77777777" w:rsidTr="00AD5446">
        <w:tc>
          <w:tcPr>
            <w:tcW w:w="2340" w:type="dxa"/>
          </w:tcPr>
          <w:p w14:paraId="30B23C6D" w14:textId="77777777" w:rsidR="00AD5446" w:rsidRDefault="00AD5446" w:rsidP="00490207">
            <w:pPr>
              <w:rPr>
                <w:rFonts w:cs="Arial"/>
                <w:b/>
                <w:bCs/>
                <w:szCs w:val="24"/>
              </w:rPr>
            </w:pPr>
          </w:p>
          <w:p w14:paraId="03B6FC6C" w14:textId="54F406B5" w:rsidR="00A11372" w:rsidRPr="00AD5446" w:rsidRDefault="00A11372" w:rsidP="00490207">
            <w:pPr>
              <w:rPr>
                <w:rFonts w:cs="Arial"/>
                <w:b/>
                <w:bCs/>
                <w:szCs w:val="24"/>
              </w:rPr>
            </w:pPr>
            <w:r w:rsidRPr="00AD5446">
              <w:rPr>
                <w:rFonts w:cs="Arial"/>
                <w:b/>
                <w:bCs/>
                <w:szCs w:val="24"/>
              </w:rPr>
              <w:t xml:space="preserve">Personal </w:t>
            </w:r>
            <w:r w:rsidR="00BB7558" w:rsidRPr="00AD5446">
              <w:rPr>
                <w:rFonts w:cs="Arial"/>
                <w:b/>
                <w:bCs/>
                <w:szCs w:val="24"/>
              </w:rPr>
              <w:t>Qualities</w:t>
            </w:r>
          </w:p>
        </w:tc>
        <w:tc>
          <w:tcPr>
            <w:tcW w:w="8280" w:type="dxa"/>
          </w:tcPr>
          <w:p w14:paraId="058E6762" w14:textId="77777777" w:rsidR="00655059" w:rsidRPr="00767E70" w:rsidRDefault="00655059" w:rsidP="00655059">
            <w:pPr>
              <w:numPr>
                <w:ilvl w:val="0"/>
                <w:numId w:val="38"/>
              </w:numPr>
              <w:rPr>
                <w:rFonts w:cs="Arial"/>
              </w:rPr>
            </w:pPr>
            <w:r w:rsidRPr="00767E70">
              <w:rPr>
                <w:rFonts w:cs="Arial"/>
              </w:rPr>
              <w:t>Works co-operatively with others to get things done, willingly giving help and support to colleagues</w:t>
            </w:r>
          </w:p>
          <w:p w14:paraId="4320CC0E" w14:textId="77777777" w:rsidR="00655059" w:rsidRDefault="00655059" w:rsidP="00655059">
            <w:pPr>
              <w:numPr>
                <w:ilvl w:val="0"/>
                <w:numId w:val="38"/>
              </w:numPr>
            </w:pPr>
            <w:r>
              <w:t>Acts with integrity</w:t>
            </w:r>
          </w:p>
          <w:p w14:paraId="5C410A6E" w14:textId="77777777" w:rsidR="00655059" w:rsidRDefault="00655059" w:rsidP="00655059">
            <w:pPr>
              <w:numPr>
                <w:ilvl w:val="0"/>
                <w:numId w:val="38"/>
              </w:numPr>
            </w:pPr>
            <w:r>
              <w:t>Takes ownership for resolving problems, demonstrating courage and resilience</w:t>
            </w:r>
          </w:p>
          <w:p w14:paraId="4639F387" w14:textId="77777777" w:rsidR="00655059" w:rsidRDefault="00655059" w:rsidP="00655059">
            <w:pPr>
              <w:numPr>
                <w:ilvl w:val="0"/>
                <w:numId w:val="38"/>
              </w:numPr>
            </w:pPr>
            <w:r>
              <w:t>Positive about change, adapting to different ways of working</w:t>
            </w:r>
          </w:p>
          <w:p w14:paraId="38406C84" w14:textId="77777777" w:rsidR="00655059" w:rsidRPr="008A0998" w:rsidRDefault="00655059" w:rsidP="00655059">
            <w:pPr>
              <w:numPr>
                <w:ilvl w:val="0"/>
                <w:numId w:val="38"/>
              </w:numPr>
            </w:pPr>
            <w:r w:rsidRPr="00767E70">
              <w:rPr>
                <w:rFonts w:cs="Arial"/>
              </w:rPr>
              <w:lastRenderedPageBreak/>
              <w:t>Asks for and acts on feedback, learning from experience and continuing to develop own professional skills and knowledge</w:t>
            </w:r>
          </w:p>
          <w:p w14:paraId="1A8FE211" w14:textId="77777777" w:rsidR="00655059" w:rsidRPr="00767E70" w:rsidRDefault="00655059" w:rsidP="00655059">
            <w:pPr>
              <w:numPr>
                <w:ilvl w:val="0"/>
                <w:numId w:val="38"/>
              </w:numPr>
              <w:rPr>
                <w:rFonts w:cs="Arial"/>
              </w:rPr>
            </w:pPr>
            <w:r w:rsidRPr="00767E70">
              <w:rPr>
                <w:rFonts w:cs="Arial"/>
              </w:rPr>
              <w:t>Is approachable, developing positive working relationships and good team spirit</w:t>
            </w:r>
          </w:p>
          <w:p w14:paraId="1CE05F0C" w14:textId="77777777" w:rsidR="00655059" w:rsidRDefault="00655059" w:rsidP="00655059">
            <w:pPr>
              <w:numPr>
                <w:ilvl w:val="0"/>
                <w:numId w:val="38"/>
              </w:numPr>
            </w:pPr>
            <w:r w:rsidRPr="002C59C0">
              <w:rPr>
                <w:rFonts w:cs="Arial"/>
              </w:rPr>
              <w:t>Knowledge, understanding and commitment to equality, diversity, and inclusion</w:t>
            </w:r>
            <w:r>
              <w:t xml:space="preserve"> </w:t>
            </w:r>
          </w:p>
          <w:p w14:paraId="66AB2407" w14:textId="77777777" w:rsidR="00655059" w:rsidRDefault="00655059" w:rsidP="00655059">
            <w:pPr>
              <w:numPr>
                <w:ilvl w:val="0"/>
                <w:numId w:val="38"/>
              </w:numPr>
            </w:pPr>
            <w:r>
              <w:t xml:space="preserve">A commitment to being an ambassador for the voluntary and community sector. </w:t>
            </w:r>
          </w:p>
          <w:p w14:paraId="1DFE5FE0" w14:textId="77777777" w:rsidR="00A11372" w:rsidRPr="00AD5446" w:rsidRDefault="00A11372" w:rsidP="00AD5446">
            <w:pPr>
              <w:rPr>
                <w:rFonts w:cs="Arial"/>
                <w:szCs w:val="24"/>
              </w:rPr>
            </w:pPr>
          </w:p>
        </w:tc>
      </w:tr>
    </w:tbl>
    <w:p w14:paraId="67AB1569" w14:textId="29613CD4" w:rsidR="00A2085D" w:rsidRDefault="00A2085D">
      <w:pPr>
        <w:rPr>
          <w:rFonts w:cs="Arial"/>
          <w:szCs w:val="24"/>
        </w:rPr>
      </w:pPr>
    </w:p>
    <w:p w14:paraId="4E1D3E88" w14:textId="77777777" w:rsidR="00125D5C" w:rsidRDefault="00125D5C" w:rsidP="00125D5C">
      <w:r w:rsidRPr="009D3359">
        <w:rPr>
          <w:rFonts w:cs="Arial"/>
        </w:rPr>
        <w:t>The contents of this document will be subject to review from time to time in consultation with the post holder.  Job descriptions may be amended to reflect and record such changes</w:t>
      </w:r>
      <w:r>
        <w:rPr>
          <w:rFonts w:cs="Arial"/>
        </w:rPr>
        <w:t>.</w:t>
      </w:r>
    </w:p>
    <w:p w14:paraId="703F25F1" w14:textId="77777777" w:rsidR="00655059" w:rsidRDefault="00655059">
      <w:pPr>
        <w:rPr>
          <w:rFonts w:cs="Arial"/>
          <w:szCs w:val="24"/>
        </w:rPr>
      </w:pPr>
    </w:p>
    <w:sectPr w:rsidR="00655059">
      <w:pgSz w:w="12240" w:h="15840"/>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4C5DE" w14:textId="77777777" w:rsidR="00A21D8D" w:rsidRDefault="00A21D8D">
      <w:r>
        <w:separator/>
      </w:r>
    </w:p>
  </w:endnote>
  <w:endnote w:type="continuationSeparator" w:id="0">
    <w:p w14:paraId="0925233F" w14:textId="77777777" w:rsidR="00A21D8D" w:rsidRDefault="00A21D8D">
      <w:r>
        <w:continuationSeparator/>
      </w:r>
    </w:p>
  </w:endnote>
  <w:endnote w:type="continuationNotice" w:id="1">
    <w:p w14:paraId="71AE2E41" w14:textId="77777777" w:rsidR="00A21D8D" w:rsidRDefault="00A21D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31E03" w14:textId="77777777" w:rsidR="00A21D8D" w:rsidRDefault="00A21D8D">
      <w:r>
        <w:separator/>
      </w:r>
    </w:p>
  </w:footnote>
  <w:footnote w:type="continuationSeparator" w:id="0">
    <w:p w14:paraId="2FEB0EEE" w14:textId="77777777" w:rsidR="00A21D8D" w:rsidRDefault="00A21D8D">
      <w:r>
        <w:continuationSeparator/>
      </w:r>
    </w:p>
  </w:footnote>
  <w:footnote w:type="continuationNotice" w:id="1">
    <w:p w14:paraId="493FF8A3" w14:textId="77777777" w:rsidR="00A21D8D" w:rsidRDefault="00A21D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B294C"/>
    <w:multiLevelType w:val="hybridMultilevel"/>
    <w:tmpl w:val="EC146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770E0"/>
    <w:multiLevelType w:val="hybridMultilevel"/>
    <w:tmpl w:val="19D439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961781"/>
    <w:multiLevelType w:val="hybridMultilevel"/>
    <w:tmpl w:val="E648F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0D65C8"/>
    <w:multiLevelType w:val="multilevel"/>
    <w:tmpl w:val="E18429EE"/>
    <w:lvl w:ilvl="0">
      <w:start w:val="1"/>
      <w:numFmt w:val="bullet"/>
      <w:lvlText w:val="●"/>
      <w:lvlJc w:val="left"/>
      <w:pPr>
        <w:ind w:left="360" w:hanging="360"/>
        <w:contextualSpacing/>
      </w:pPr>
      <w:rPr>
        <w:rFonts w:ascii="Noto Sans Symbols" w:eastAsia="Noto Sans Symbols" w:hAnsi="Noto Sans Symbols" w:cs="Noto Sans Symbols"/>
        <w:b w:val="0"/>
        <w:i w:val="0"/>
        <w:color w:val="000000"/>
        <w:sz w:val="18"/>
        <w:szCs w:val="18"/>
      </w:rPr>
    </w:lvl>
    <w:lvl w:ilvl="1">
      <w:start w:val="1"/>
      <w:numFmt w:val="bullet"/>
      <w:lvlText w:val="o"/>
      <w:lvlJc w:val="left"/>
      <w:pPr>
        <w:ind w:left="1080" w:hanging="360"/>
        <w:contextualSpacing/>
      </w:pPr>
      <w:rPr>
        <w:rFonts w:ascii="Courier New" w:eastAsia="Courier New" w:hAnsi="Courier New" w:cs="Courier New"/>
      </w:rPr>
    </w:lvl>
    <w:lvl w:ilvl="2">
      <w:start w:val="1"/>
      <w:numFmt w:val="bullet"/>
      <w:lvlText w:val="▪"/>
      <w:lvlJc w:val="left"/>
      <w:pPr>
        <w:ind w:left="1800" w:hanging="360"/>
        <w:contextualSpacing/>
      </w:pPr>
      <w:rPr>
        <w:rFonts w:ascii="Noto Sans Symbols" w:eastAsia="Noto Sans Symbols" w:hAnsi="Noto Sans Symbols" w:cs="Noto Sans Symbols"/>
      </w:rPr>
    </w:lvl>
    <w:lvl w:ilvl="3">
      <w:start w:val="1"/>
      <w:numFmt w:val="bullet"/>
      <w:lvlText w:val="●"/>
      <w:lvlJc w:val="left"/>
      <w:pPr>
        <w:ind w:left="2520" w:hanging="360"/>
        <w:contextualSpacing/>
      </w:pPr>
      <w:rPr>
        <w:rFonts w:ascii="Noto Sans Symbols" w:eastAsia="Noto Sans Symbols" w:hAnsi="Noto Sans Symbols" w:cs="Noto Sans Symbols"/>
      </w:rPr>
    </w:lvl>
    <w:lvl w:ilvl="4">
      <w:start w:val="1"/>
      <w:numFmt w:val="bullet"/>
      <w:lvlText w:val="o"/>
      <w:lvlJc w:val="left"/>
      <w:pPr>
        <w:ind w:left="3240" w:hanging="360"/>
        <w:contextualSpacing/>
      </w:pPr>
      <w:rPr>
        <w:rFonts w:ascii="Courier New" w:eastAsia="Courier New" w:hAnsi="Courier New" w:cs="Courier New"/>
      </w:rPr>
    </w:lvl>
    <w:lvl w:ilvl="5">
      <w:start w:val="1"/>
      <w:numFmt w:val="bullet"/>
      <w:lvlText w:val="▪"/>
      <w:lvlJc w:val="left"/>
      <w:pPr>
        <w:ind w:left="3960" w:hanging="360"/>
        <w:contextualSpacing/>
      </w:pPr>
      <w:rPr>
        <w:rFonts w:ascii="Noto Sans Symbols" w:eastAsia="Noto Sans Symbols" w:hAnsi="Noto Sans Symbols" w:cs="Noto Sans Symbols"/>
      </w:rPr>
    </w:lvl>
    <w:lvl w:ilvl="6">
      <w:start w:val="1"/>
      <w:numFmt w:val="bullet"/>
      <w:lvlText w:val="●"/>
      <w:lvlJc w:val="left"/>
      <w:pPr>
        <w:ind w:left="4680" w:hanging="360"/>
        <w:contextualSpacing/>
      </w:pPr>
      <w:rPr>
        <w:rFonts w:ascii="Noto Sans Symbols" w:eastAsia="Noto Sans Symbols" w:hAnsi="Noto Sans Symbols" w:cs="Noto Sans Symbols"/>
      </w:rPr>
    </w:lvl>
    <w:lvl w:ilvl="7">
      <w:start w:val="1"/>
      <w:numFmt w:val="bullet"/>
      <w:lvlText w:val="o"/>
      <w:lvlJc w:val="left"/>
      <w:pPr>
        <w:ind w:left="5400" w:hanging="360"/>
        <w:contextualSpacing/>
      </w:pPr>
      <w:rPr>
        <w:rFonts w:ascii="Courier New" w:eastAsia="Courier New" w:hAnsi="Courier New" w:cs="Courier New"/>
      </w:rPr>
    </w:lvl>
    <w:lvl w:ilvl="8">
      <w:start w:val="1"/>
      <w:numFmt w:val="bullet"/>
      <w:lvlText w:val="▪"/>
      <w:lvlJc w:val="left"/>
      <w:pPr>
        <w:ind w:left="6120" w:hanging="360"/>
        <w:contextualSpacing/>
      </w:pPr>
      <w:rPr>
        <w:rFonts w:ascii="Noto Sans Symbols" w:eastAsia="Noto Sans Symbols" w:hAnsi="Noto Sans Symbols" w:cs="Noto Sans Symbols"/>
      </w:rPr>
    </w:lvl>
  </w:abstractNum>
  <w:abstractNum w:abstractNumId="5" w15:restartNumberingAfterBreak="0">
    <w:nsid w:val="0DCC0233"/>
    <w:multiLevelType w:val="hybridMultilevel"/>
    <w:tmpl w:val="20FE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03729C"/>
    <w:multiLevelType w:val="hybridMultilevel"/>
    <w:tmpl w:val="57525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A17F26"/>
    <w:multiLevelType w:val="singleLevel"/>
    <w:tmpl w:val="003EC4C8"/>
    <w:lvl w:ilvl="0">
      <w:start w:val="1"/>
      <w:numFmt w:val="bullet"/>
      <w:lvlText w:val=""/>
      <w:lvlJc w:val="left"/>
      <w:pPr>
        <w:tabs>
          <w:tab w:val="num" w:pos="360"/>
        </w:tabs>
        <w:ind w:left="360" w:hanging="360"/>
      </w:pPr>
      <w:rPr>
        <w:rFonts w:ascii="Symbol" w:hAnsi="Symbol" w:hint="default"/>
        <w:sz w:val="28"/>
      </w:rPr>
    </w:lvl>
  </w:abstractNum>
  <w:abstractNum w:abstractNumId="8" w15:restartNumberingAfterBreak="0">
    <w:nsid w:val="178A311C"/>
    <w:multiLevelType w:val="hybridMultilevel"/>
    <w:tmpl w:val="8CCAB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45390A"/>
    <w:multiLevelType w:val="hybridMultilevel"/>
    <w:tmpl w:val="F67A30E6"/>
    <w:lvl w:ilvl="0" w:tplc="5744425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471496"/>
    <w:multiLevelType w:val="hybridMultilevel"/>
    <w:tmpl w:val="03E24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8A6DD5"/>
    <w:multiLevelType w:val="hybridMultilevel"/>
    <w:tmpl w:val="CAD62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D31515"/>
    <w:multiLevelType w:val="hybridMultilevel"/>
    <w:tmpl w:val="0B32F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1C34E9"/>
    <w:multiLevelType w:val="hybridMultilevel"/>
    <w:tmpl w:val="F56E16B8"/>
    <w:lvl w:ilvl="0" w:tplc="5744425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86102A"/>
    <w:multiLevelType w:val="hybridMultilevel"/>
    <w:tmpl w:val="93F22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BA6A1C"/>
    <w:multiLevelType w:val="hybridMultilevel"/>
    <w:tmpl w:val="F00481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AE8350F"/>
    <w:multiLevelType w:val="hybridMultilevel"/>
    <w:tmpl w:val="5FD4C9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FA05C4E"/>
    <w:multiLevelType w:val="hybridMultilevel"/>
    <w:tmpl w:val="D79876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54F66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615798A"/>
    <w:multiLevelType w:val="hybridMultilevel"/>
    <w:tmpl w:val="D018AE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6AC3323"/>
    <w:multiLevelType w:val="hybridMultilevel"/>
    <w:tmpl w:val="E57A1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7A02FD"/>
    <w:multiLevelType w:val="singleLevel"/>
    <w:tmpl w:val="003EC4C8"/>
    <w:lvl w:ilvl="0">
      <w:start w:val="1"/>
      <w:numFmt w:val="bullet"/>
      <w:lvlText w:val=""/>
      <w:lvlJc w:val="left"/>
      <w:pPr>
        <w:tabs>
          <w:tab w:val="num" w:pos="360"/>
        </w:tabs>
        <w:ind w:left="360" w:hanging="360"/>
      </w:pPr>
      <w:rPr>
        <w:rFonts w:ascii="Symbol" w:hAnsi="Symbol" w:hint="default"/>
        <w:sz w:val="28"/>
      </w:rPr>
    </w:lvl>
  </w:abstractNum>
  <w:abstractNum w:abstractNumId="22" w15:restartNumberingAfterBreak="0">
    <w:nsid w:val="40827DE4"/>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25B6D0B"/>
    <w:multiLevelType w:val="hybridMultilevel"/>
    <w:tmpl w:val="5CB4E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8B40C7"/>
    <w:multiLevelType w:val="hybridMultilevel"/>
    <w:tmpl w:val="A044B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A61099"/>
    <w:multiLevelType w:val="singleLevel"/>
    <w:tmpl w:val="003EC4C8"/>
    <w:lvl w:ilvl="0">
      <w:start w:val="1"/>
      <w:numFmt w:val="bullet"/>
      <w:lvlText w:val=""/>
      <w:lvlJc w:val="left"/>
      <w:pPr>
        <w:tabs>
          <w:tab w:val="num" w:pos="360"/>
        </w:tabs>
        <w:ind w:left="360" w:hanging="360"/>
      </w:pPr>
      <w:rPr>
        <w:rFonts w:ascii="Symbol" w:hAnsi="Symbol" w:hint="default"/>
        <w:sz w:val="28"/>
      </w:rPr>
    </w:lvl>
  </w:abstractNum>
  <w:abstractNum w:abstractNumId="26" w15:restartNumberingAfterBreak="0">
    <w:nsid w:val="5A2B77B4"/>
    <w:multiLevelType w:val="hybridMultilevel"/>
    <w:tmpl w:val="B244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2D83C12"/>
    <w:multiLevelType w:val="hybridMultilevel"/>
    <w:tmpl w:val="7BB2E2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DC7341"/>
    <w:multiLevelType w:val="hybridMultilevel"/>
    <w:tmpl w:val="CBDA2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8961FF8"/>
    <w:multiLevelType w:val="hybridMultilevel"/>
    <w:tmpl w:val="5AB4F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CD5900"/>
    <w:multiLevelType w:val="hybridMultilevel"/>
    <w:tmpl w:val="1E10C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9484E55"/>
    <w:multiLevelType w:val="singleLevel"/>
    <w:tmpl w:val="08090001"/>
    <w:lvl w:ilvl="0">
      <w:start w:val="1"/>
      <w:numFmt w:val="bullet"/>
      <w:lvlText w:val=""/>
      <w:lvlJc w:val="left"/>
      <w:pPr>
        <w:ind w:left="720" w:hanging="360"/>
      </w:pPr>
      <w:rPr>
        <w:rFonts w:ascii="Symbol" w:hAnsi="Symbol" w:hint="default"/>
      </w:rPr>
    </w:lvl>
  </w:abstractNum>
  <w:abstractNum w:abstractNumId="32" w15:restartNumberingAfterBreak="0">
    <w:nsid w:val="69F40E04"/>
    <w:multiLevelType w:val="hybridMultilevel"/>
    <w:tmpl w:val="DFB6C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BB64B3"/>
    <w:multiLevelType w:val="hybridMultilevel"/>
    <w:tmpl w:val="D9E85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3526F1"/>
    <w:multiLevelType w:val="hybridMultilevel"/>
    <w:tmpl w:val="0C30C9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FB025E"/>
    <w:multiLevelType w:val="singleLevel"/>
    <w:tmpl w:val="003EC4C8"/>
    <w:lvl w:ilvl="0">
      <w:start w:val="1"/>
      <w:numFmt w:val="bullet"/>
      <w:lvlText w:val=""/>
      <w:lvlJc w:val="left"/>
      <w:pPr>
        <w:tabs>
          <w:tab w:val="num" w:pos="360"/>
        </w:tabs>
        <w:ind w:left="360" w:hanging="360"/>
      </w:pPr>
      <w:rPr>
        <w:rFonts w:ascii="Symbol" w:hAnsi="Symbol" w:hint="default"/>
        <w:sz w:val="28"/>
      </w:rPr>
    </w:lvl>
  </w:abstractNum>
  <w:abstractNum w:abstractNumId="36" w15:restartNumberingAfterBreak="0">
    <w:nsid w:val="75AA3F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67C5155"/>
    <w:multiLevelType w:val="hybridMultilevel"/>
    <w:tmpl w:val="BFD879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8344F5"/>
    <w:multiLevelType w:val="hybridMultilevel"/>
    <w:tmpl w:val="638EA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510042"/>
    <w:multiLevelType w:val="hybridMultilevel"/>
    <w:tmpl w:val="111E163A"/>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54183123">
    <w:abstractNumId w:val="7"/>
  </w:num>
  <w:num w:numId="2" w16cid:durableId="32728058">
    <w:abstractNumId w:val="21"/>
  </w:num>
  <w:num w:numId="3" w16cid:durableId="514346640">
    <w:abstractNumId w:val="25"/>
  </w:num>
  <w:num w:numId="4" w16cid:durableId="93574906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16cid:durableId="1559241846">
    <w:abstractNumId w:val="18"/>
  </w:num>
  <w:num w:numId="6" w16cid:durableId="1102335326">
    <w:abstractNumId w:val="35"/>
  </w:num>
  <w:num w:numId="7" w16cid:durableId="356124542">
    <w:abstractNumId w:val="22"/>
  </w:num>
  <w:num w:numId="8" w16cid:durableId="326712590">
    <w:abstractNumId w:val="37"/>
  </w:num>
  <w:num w:numId="9" w16cid:durableId="2035837485">
    <w:abstractNumId w:val="17"/>
  </w:num>
  <w:num w:numId="10" w16cid:durableId="1702783048">
    <w:abstractNumId w:val="27"/>
  </w:num>
  <w:num w:numId="11" w16cid:durableId="1899432759">
    <w:abstractNumId w:val="14"/>
  </w:num>
  <w:num w:numId="12" w16cid:durableId="2009168160">
    <w:abstractNumId w:val="3"/>
  </w:num>
  <w:num w:numId="13" w16cid:durableId="310139898">
    <w:abstractNumId w:val="12"/>
  </w:num>
  <w:num w:numId="14" w16cid:durableId="567225275">
    <w:abstractNumId w:val="29"/>
  </w:num>
  <w:num w:numId="15" w16cid:durableId="395903982">
    <w:abstractNumId w:val="6"/>
  </w:num>
  <w:num w:numId="16" w16cid:durableId="2038195147">
    <w:abstractNumId w:val="8"/>
  </w:num>
  <w:num w:numId="17" w16cid:durableId="243147717">
    <w:abstractNumId w:val="26"/>
  </w:num>
  <w:num w:numId="18" w16cid:durableId="1078790851">
    <w:abstractNumId w:val="4"/>
  </w:num>
  <w:num w:numId="19" w16cid:durableId="1531649216">
    <w:abstractNumId w:val="13"/>
  </w:num>
  <w:num w:numId="20" w16cid:durableId="86275087">
    <w:abstractNumId w:val="9"/>
  </w:num>
  <w:num w:numId="21" w16cid:durableId="723724494">
    <w:abstractNumId w:val="19"/>
  </w:num>
  <w:num w:numId="22" w16cid:durableId="766578660">
    <w:abstractNumId w:val="34"/>
  </w:num>
  <w:num w:numId="23" w16cid:durableId="995493770">
    <w:abstractNumId w:val="30"/>
  </w:num>
  <w:num w:numId="24" w16cid:durableId="1042290041">
    <w:abstractNumId w:val="39"/>
  </w:num>
  <w:num w:numId="25" w16cid:durableId="223220551">
    <w:abstractNumId w:val="15"/>
  </w:num>
  <w:num w:numId="26" w16cid:durableId="935140787">
    <w:abstractNumId w:val="24"/>
  </w:num>
  <w:num w:numId="27" w16cid:durableId="1361471154">
    <w:abstractNumId w:val="32"/>
  </w:num>
  <w:num w:numId="28" w16cid:durableId="1450584546">
    <w:abstractNumId w:val="23"/>
  </w:num>
  <w:num w:numId="29" w16cid:durableId="137379594">
    <w:abstractNumId w:val="33"/>
  </w:num>
  <w:num w:numId="30" w16cid:durableId="838495982">
    <w:abstractNumId w:val="16"/>
  </w:num>
  <w:num w:numId="31" w16cid:durableId="718281277">
    <w:abstractNumId w:val="2"/>
  </w:num>
  <w:num w:numId="32" w16cid:durableId="229462749">
    <w:abstractNumId w:val="31"/>
  </w:num>
  <w:num w:numId="33" w16cid:durableId="833257434">
    <w:abstractNumId w:val="36"/>
  </w:num>
  <w:num w:numId="34" w16cid:durableId="877662743">
    <w:abstractNumId w:val="38"/>
  </w:num>
  <w:num w:numId="35" w16cid:durableId="576401937">
    <w:abstractNumId w:val="28"/>
  </w:num>
  <w:num w:numId="36" w16cid:durableId="724833071">
    <w:abstractNumId w:val="20"/>
  </w:num>
  <w:num w:numId="37" w16cid:durableId="217591133">
    <w:abstractNumId w:val="1"/>
  </w:num>
  <w:num w:numId="38" w16cid:durableId="1922788390">
    <w:abstractNumId w:val="10"/>
  </w:num>
  <w:num w:numId="39" w16cid:durableId="395006708">
    <w:abstractNumId w:val="11"/>
  </w:num>
  <w:num w:numId="40" w16cid:durableId="14314698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4B9"/>
    <w:rsid w:val="00002515"/>
    <w:rsid w:val="00023517"/>
    <w:rsid w:val="00025173"/>
    <w:rsid w:val="000258E0"/>
    <w:rsid w:val="00036400"/>
    <w:rsid w:val="000425E0"/>
    <w:rsid w:val="000474B9"/>
    <w:rsid w:val="00056224"/>
    <w:rsid w:val="000621A5"/>
    <w:rsid w:val="000647EF"/>
    <w:rsid w:val="0007039F"/>
    <w:rsid w:val="000711ED"/>
    <w:rsid w:val="000722FC"/>
    <w:rsid w:val="000726B2"/>
    <w:rsid w:val="00080F86"/>
    <w:rsid w:val="000A5EE0"/>
    <w:rsid w:val="000B2223"/>
    <w:rsid w:val="000C4340"/>
    <w:rsid w:val="000D0B53"/>
    <w:rsid w:val="000D3039"/>
    <w:rsid w:val="000F2BC1"/>
    <w:rsid w:val="000F530C"/>
    <w:rsid w:val="000F6711"/>
    <w:rsid w:val="00123FBA"/>
    <w:rsid w:val="00125D5C"/>
    <w:rsid w:val="00147604"/>
    <w:rsid w:val="001522A9"/>
    <w:rsid w:val="00155926"/>
    <w:rsid w:val="00181127"/>
    <w:rsid w:val="001821C9"/>
    <w:rsid w:val="00182AAA"/>
    <w:rsid w:val="0018769C"/>
    <w:rsid w:val="001A1623"/>
    <w:rsid w:val="001A196E"/>
    <w:rsid w:val="001B053E"/>
    <w:rsid w:val="001B737D"/>
    <w:rsid w:val="001C4E75"/>
    <w:rsid w:val="001C7E4F"/>
    <w:rsid w:val="001D368C"/>
    <w:rsid w:val="001D51A3"/>
    <w:rsid w:val="001E64B0"/>
    <w:rsid w:val="001F6757"/>
    <w:rsid w:val="002236F8"/>
    <w:rsid w:val="00233071"/>
    <w:rsid w:val="00233A6C"/>
    <w:rsid w:val="00241AE4"/>
    <w:rsid w:val="002564AE"/>
    <w:rsid w:val="002710E2"/>
    <w:rsid w:val="002877E2"/>
    <w:rsid w:val="002A6D74"/>
    <w:rsid w:val="002B509B"/>
    <w:rsid w:val="002C3403"/>
    <w:rsid w:val="002C709A"/>
    <w:rsid w:val="002D5DA7"/>
    <w:rsid w:val="002E54F9"/>
    <w:rsid w:val="002F3FD6"/>
    <w:rsid w:val="00305A69"/>
    <w:rsid w:val="0030792F"/>
    <w:rsid w:val="00316980"/>
    <w:rsid w:val="00325563"/>
    <w:rsid w:val="00326950"/>
    <w:rsid w:val="0033376B"/>
    <w:rsid w:val="003612AB"/>
    <w:rsid w:val="00370661"/>
    <w:rsid w:val="00375CC4"/>
    <w:rsid w:val="0038094A"/>
    <w:rsid w:val="0038297E"/>
    <w:rsid w:val="003838FF"/>
    <w:rsid w:val="0039047F"/>
    <w:rsid w:val="00394007"/>
    <w:rsid w:val="00395C88"/>
    <w:rsid w:val="003A3AF9"/>
    <w:rsid w:val="003A7AAF"/>
    <w:rsid w:val="003B0DF2"/>
    <w:rsid w:val="003B75BF"/>
    <w:rsid w:val="003C0E25"/>
    <w:rsid w:val="003C667D"/>
    <w:rsid w:val="003D7292"/>
    <w:rsid w:val="003E1748"/>
    <w:rsid w:val="003E348C"/>
    <w:rsid w:val="00402718"/>
    <w:rsid w:val="004329F3"/>
    <w:rsid w:val="004414EF"/>
    <w:rsid w:val="004503FC"/>
    <w:rsid w:val="004844EC"/>
    <w:rsid w:val="00487D8E"/>
    <w:rsid w:val="00490207"/>
    <w:rsid w:val="004A32CA"/>
    <w:rsid w:val="004B2635"/>
    <w:rsid w:val="004C4F97"/>
    <w:rsid w:val="004D5C49"/>
    <w:rsid w:val="004D5EFF"/>
    <w:rsid w:val="005113A7"/>
    <w:rsid w:val="00514BCA"/>
    <w:rsid w:val="005222A6"/>
    <w:rsid w:val="00522909"/>
    <w:rsid w:val="00523997"/>
    <w:rsid w:val="00524757"/>
    <w:rsid w:val="0052559B"/>
    <w:rsid w:val="0054414B"/>
    <w:rsid w:val="00545E21"/>
    <w:rsid w:val="00550859"/>
    <w:rsid w:val="00551E9B"/>
    <w:rsid w:val="00554021"/>
    <w:rsid w:val="005614DF"/>
    <w:rsid w:val="005927C8"/>
    <w:rsid w:val="005A4FB8"/>
    <w:rsid w:val="005A6DD3"/>
    <w:rsid w:val="005D0B2E"/>
    <w:rsid w:val="005D74D4"/>
    <w:rsid w:val="005E6B75"/>
    <w:rsid w:val="005F30C9"/>
    <w:rsid w:val="005F6C82"/>
    <w:rsid w:val="00601C6A"/>
    <w:rsid w:val="00612DCB"/>
    <w:rsid w:val="00622C1E"/>
    <w:rsid w:val="006270FB"/>
    <w:rsid w:val="00627572"/>
    <w:rsid w:val="006322B7"/>
    <w:rsid w:val="00640872"/>
    <w:rsid w:val="00651775"/>
    <w:rsid w:val="00655059"/>
    <w:rsid w:val="00655938"/>
    <w:rsid w:val="00660038"/>
    <w:rsid w:val="00687A86"/>
    <w:rsid w:val="00697696"/>
    <w:rsid w:val="006A563A"/>
    <w:rsid w:val="006A7CCC"/>
    <w:rsid w:val="006B35E5"/>
    <w:rsid w:val="006C0955"/>
    <w:rsid w:val="006C509A"/>
    <w:rsid w:val="006E6CA1"/>
    <w:rsid w:val="006E76EF"/>
    <w:rsid w:val="0070205D"/>
    <w:rsid w:val="00704F85"/>
    <w:rsid w:val="00716CDC"/>
    <w:rsid w:val="00720B87"/>
    <w:rsid w:val="007223D1"/>
    <w:rsid w:val="00723BF7"/>
    <w:rsid w:val="00724189"/>
    <w:rsid w:val="00736086"/>
    <w:rsid w:val="00736650"/>
    <w:rsid w:val="007400D4"/>
    <w:rsid w:val="00745A6D"/>
    <w:rsid w:val="00750002"/>
    <w:rsid w:val="007542B6"/>
    <w:rsid w:val="0076565A"/>
    <w:rsid w:val="007826A7"/>
    <w:rsid w:val="0078322D"/>
    <w:rsid w:val="007A6BD1"/>
    <w:rsid w:val="007C3FAF"/>
    <w:rsid w:val="007C5FF4"/>
    <w:rsid w:val="007D08E4"/>
    <w:rsid w:val="007D242D"/>
    <w:rsid w:val="007D33CF"/>
    <w:rsid w:val="007E0906"/>
    <w:rsid w:val="007F18A2"/>
    <w:rsid w:val="007F6FE9"/>
    <w:rsid w:val="008055EF"/>
    <w:rsid w:val="0080749B"/>
    <w:rsid w:val="008076A1"/>
    <w:rsid w:val="00813F4D"/>
    <w:rsid w:val="00815F16"/>
    <w:rsid w:val="008345D1"/>
    <w:rsid w:val="00837590"/>
    <w:rsid w:val="0084626D"/>
    <w:rsid w:val="00846618"/>
    <w:rsid w:val="00852DCA"/>
    <w:rsid w:val="00856FA3"/>
    <w:rsid w:val="00867487"/>
    <w:rsid w:val="00877736"/>
    <w:rsid w:val="00881727"/>
    <w:rsid w:val="0088573E"/>
    <w:rsid w:val="00890811"/>
    <w:rsid w:val="008935F0"/>
    <w:rsid w:val="008B0FB4"/>
    <w:rsid w:val="008B22FD"/>
    <w:rsid w:val="008E7AF4"/>
    <w:rsid w:val="008F685F"/>
    <w:rsid w:val="00901B4A"/>
    <w:rsid w:val="009052BE"/>
    <w:rsid w:val="00906A9C"/>
    <w:rsid w:val="00922F2D"/>
    <w:rsid w:val="009302F9"/>
    <w:rsid w:val="009347B2"/>
    <w:rsid w:val="00934D72"/>
    <w:rsid w:val="009372AB"/>
    <w:rsid w:val="0094354E"/>
    <w:rsid w:val="009451AD"/>
    <w:rsid w:val="00947C3B"/>
    <w:rsid w:val="009544FB"/>
    <w:rsid w:val="00954B2C"/>
    <w:rsid w:val="0096018D"/>
    <w:rsid w:val="00963ABD"/>
    <w:rsid w:val="00981116"/>
    <w:rsid w:val="009862E1"/>
    <w:rsid w:val="00996723"/>
    <w:rsid w:val="009973DB"/>
    <w:rsid w:val="009B58B3"/>
    <w:rsid w:val="009C7472"/>
    <w:rsid w:val="009C7DE1"/>
    <w:rsid w:val="009D13F9"/>
    <w:rsid w:val="009D5B22"/>
    <w:rsid w:val="009E3A98"/>
    <w:rsid w:val="009F23D8"/>
    <w:rsid w:val="00A041D0"/>
    <w:rsid w:val="00A067A3"/>
    <w:rsid w:val="00A07348"/>
    <w:rsid w:val="00A11372"/>
    <w:rsid w:val="00A12DBD"/>
    <w:rsid w:val="00A14209"/>
    <w:rsid w:val="00A201E4"/>
    <w:rsid w:val="00A2085D"/>
    <w:rsid w:val="00A21D8D"/>
    <w:rsid w:val="00A245DD"/>
    <w:rsid w:val="00A4415D"/>
    <w:rsid w:val="00A56BB3"/>
    <w:rsid w:val="00A65EE5"/>
    <w:rsid w:val="00A70DD5"/>
    <w:rsid w:val="00A73334"/>
    <w:rsid w:val="00A76C85"/>
    <w:rsid w:val="00A85F79"/>
    <w:rsid w:val="00A97088"/>
    <w:rsid w:val="00AA113D"/>
    <w:rsid w:val="00AA31DE"/>
    <w:rsid w:val="00AA6B33"/>
    <w:rsid w:val="00AB0EAF"/>
    <w:rsid w:val="00AC705C"/>
    <w:rsid w:val="00AD0067"/>
    <w:rsid w:val="00AD5446"/>
    <w:rsid w:val="00AE179F"/>
    <w:rsid w:val="00AE2081"/>
    <w:rsid w:val="00AE3ADB"/>
    <w:rsid w:val="00AF2A9B"/>
    <w:rsid w:val="00AF3653"/>
    <w:rsid w:val="00AF3D9B"/>
    <w:rsid w:val="00B00BDC"/>
    <w:rsid w:val="00B035F3"/>
    <w:rsid w:val="00B170F6"/>
    <w:rsid w:val="00B26E94"/>
    <w:rsid w:val="00B317E4"/>
    <w:rsid w:val="00B33FDE"/>
    <w:rsid w:val="00B42577"/>
    <w:rsid w:val="00B51F28"/>
    <w:rsid w:val="00B52F2F"/>
    <w:rsid w:val="00B53512"/>
    <w:rsid w:val="00B54B82"/>
    <w:rsid w:val="00B651A9"/>
    <w:rsid w:val="00B6649B"/>
    <w:rsid w:val="00B7028C"/>
    <w:rsid w:val="00B74CDA"/>
    <w:rsid w:val="00B760C4"/>
    <w:rsid w:val="00B814B0"/>
    <w:rsid w:val="00B879DF"/>
    <w:rsid w:val="00BA3D5A"/>
    <w:rsid w:val="00BA7D22"/>
    <w:rsid w:val="00BB21F7"/>
    <w:rsid w:val="00BB5D3B"/>
    <w:rsid w:val="00BB7558"/>
    <w:rsid w:val="00BE0353"/>
    <w:rsid w:val="00BF0DD0"/>
    <w:rsid w:val="00C0156C"/>
    <w:rsid w:val="00C565B8"/>
    <w:rsid w:val="00C67B56"/>
    <w:rsid w:val="00C70DFF"/>
    <w:rsid w:val="00C72971"/>
    <w:rsid w:val="00C817CF"/>
    <w:rsid w:val="00C84934"/>
    <w:rsid w:val="00C926CB"/>
    <w:rsid w:val="00CA0239"/>
    <w:rsid w:val="00CA0F46"/>
    <w:rsid w:val="00CC37EA"/>
    <w:rsid w:val="00CD3578"/>
    <w:rsid w:val="00CD3B53"/>
    <w:rsid w:val="00CE08C5"/>
    <w:rsid w:val="00CE4942"/>
    <w:rsid w:val="00CE6362"/>
    <w:rsid w:val="00CE7EE6"/>
    <w:rsid w:val="00D10871"/>
    <w:rsid w:val="00D10B79"/>
    <w:rsid w:val="00D2546C"/>
    <w:rsid w:val="00D3512A"/>
    <w:rsid w:val="00D41FC1"/>
    <w:rsid w:val="00D96C11"/>
    <w:rsid w:val="00D974A5"/>
    <w:rsid w:val="00DB2215"/>
    <w:rsid w:val="00DB4D9E"/>
    <w:rsid w:val="00DB5F4A"/>
    <w:rsid w:val="00DC3B77"/>
    <w:rsid w:val="00DC414E"/>
    <w:rsid w:val="00DC4DD9"/>
    <w:rsid w:val="00DE3D4F"/>
    <w:rsid w:val="00DE4072"/>
    <w:rsid w:val="00DF6CD2"/>
    <w:rsid w:val="00E043A9"/>
    <w:rsid w:val="00E0524E"/>
    <w:rsid w:val="00E0671C"/>
    <w:rsid w:val="00E07F57"/>
    <w:rsid w:val="00E155F5"/>
    <w:rsid w:val="00E44D6F"/>
    <w:rsid w:val="00E517C7"/>
    <w:rsid w:val="00E65DC6"/>
    <w:rsid w:val="00E74ED1"/>
    <w:rsid w:val="00E8622C"/>
    <w:rsid w:val="00E96A18"/>
    <w:rsid w:val="00EA1414"/>
    <w:rsid w:val="00EC149D"/>
    <w:rsid w:val="00EC3990"/>
    <w:rsid w:val="00ED1E70"/>
    <w:rsid w:val="00ED239C"/>
    <w:rsid w:val="00ED75DE"/>
    <w:rsid w:val="00EE0055"/>
    <w:rsid w:val="00EE381E"/>
    <w:rsid w:val="00F116E7"/>
    <w:rsid w:val="00F1679B"/>
    <w:rsid w:val="00F2328E"/>
    <w:rsid w:val="00F2507D"/>
    <w:rsid w:val="00F2598A"/>
    <w:rsid w:val="00F261D2"/>
    <w:rsid w:val="00F37916"/>
    <w:rsid w:val="00F669D6"/>
    <w:rsid w:val="00F74FAD"/>
    <w:rsid w:val="00F75FB9"/>
    <w:rsid w:val="00FA28AB"/>
    <w:rsid w:val="00FA61FB"/>
    <w:rsid w:val="00FA76AD"/>
    <w:rsid w:val="00FC37A6"/>
    <w:rsid w:val="00FC4C01"/>
    <w:rsid w:val="00FD01D1"/>
    <w:rsid w:val="00FE47F8"/>
    <w:rsid w:val="00FF33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AB634E"/>
  <w15:docId w15:val="{AB6C5467-4997-426A-8F63-3B7ED175F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FootnoteText">
    <w:name w:val="footnote text"/>
    <w:basedOn w:val="Normal"/>
    <w:semiHidden/>
    <w:rsid w:val="00BB5D3B"/>
    <w:rPr>
      <w:sz w:val="20"/>
    </w:rPr>
  </w:style>
  <w:style w:type="character" w:styleId="FootnoteReference">
    <w:name w:val="footnote reference"/>
    <w:basedOn w:val="DefaultParagraphFont"/>
    <w:semiHidden/>
    <w:rsid w:val="00BB5D3B"/>
    <w:rPr>
      <w:vertAlign w:val="superscript"/>
    </w:rPr>
  </w:style>
  <w:style w:type="paragraph" w:styleId="BalloonText">
    <w:name w:val="Balloon Text"/>
    <w:basedOn w:val="Normal"/>
    <w:semiHidden/>
    <w:rsid w:val="00305A69"/>
    <w:rPr>
      <w:rFonts w:ascii="Tahoma" w:hAnsi="Tahoma" w:cs="Tahoma"/>
      <w:sz w:val="16"/>
      <w:szCs w:val="16"/>
    </w:rPr>
  </w:style>
  <w:style w:type="paragraph" w:styleId="ListParagraph">
    <w:name w:val="List Paragraph"/>
    <w:aliases w:val="F5 List Paragraph,List Paragraph1,List Paragraph11"/>
    <w:basedOn w:val="Normal"/>
    <w:link w:val="ListParagraphChar"/>
    <w:uiPriority w:val="34"/>
    <w:qFormat/>
    <w:rsid w:val="000D0B53"/>
    <w:pPr>
      <w:spacing w:after="200" w:line="276" w:lineRule="auto"/>
      <w:ind w:left="720"/>
      <w:contextualSpacing/>
    </w:pPr>
    <w:rPr>
      <w:rFonts w:ascii="Calibri" w:eastAsia="Calibri" w:hAnsi="Calibri"/>
      <w:sz w:val="22"/>
      <w:szCs w:val="22"/>
      <w:lang w:eastAsia="en-US"/>
    </w:rPr>
  </w:style>
  <w:style w:type="character" w:customStyle="1" w:styleId="ListParagraphChar">
    <w:name w:val="List Paragraph Char"/>
    <w:aliases w:val="F5 List Paragraph Char,List Paragraph1 Char,List Paragraph11 Char"/>
    <w:link w:val="ListParagraph"/>
    <w:uiPriority w:val="34"/>
    <w:locked/>
    <w:rsid w:val="005A4FB8"/>
    <w:rPr>
      <w:rFonts w:ascii="Calibri" w:eastAsia="Calibri" w:hAnsi="Calibri"/>
      <w:sz w:val="22"/>
      <w:szCs w:val="22"/>
      <w:lang w:eastAsia="en-US"/>
    </w:rPr>
  </w:style>
  <w:style w:type="paragraph" w:styleId="NoSpacing">
    <w:name w:val="No Spacing"/>
    <w:link w:val="NoSpacingChar"/>
    <w:uiPriority w:val="8"/>
    <w:qFormat/>
    <w:rsid w:val="005A4FB8"/>
    <w:pPr>
      <w:contextualSpacing/>
    </w:pPr>
    <w:rPr>
      <w:rFonts w:ascii="Microsoft Sans Serif" w:eastAsiaTheme="minorHAnsi" w:hAnsi="Microsoft Sans Serif" w:cstheme="minorBidi"/>
      <w:sz w:val="24"/>
      <w:szCs w:val="22"/>
      <w:lang w:eastAsia="en-US"/>
    </w:rPr>
  </w:style>
  <w:style w:type="character" w:customStyle="1" w:styleId="NoSpacingChar">
    <w:name w:val="No Spacing Char"/>
    <w:basedOn w:val="DefaultParagraphFont"/>
    <w:link w:val="NoSpacing"/>
    <w:uiPriority w:val="8"/>
    <w:rsid w:val="005A4FB8"/>
    <w:rPr>
      <w:rFonts w:ascii="Microsoft Sans Serif" w:eastAsiaTheme="minorHAnsi" w:hAnsi="Microsoft Sans Serif" w:cstheme="minorBidi"/>
      <w:sz w:val="24"/>
      <w:szCs w:val="22"/>
      <w:lang w:eastAsia="en-US"/>
    </w:rPr>
  </w:style>
  <w:style w:type="paragraph" w:styleId="Title">
    <w:name w:val="Title"/>
    <w:basedOn w:val="Normal"/>
    <w:link w:val="TitleChar"/>
    <w:qFormat/>
    <w:rsid w:val="00554021"/>
    <w:pPr>
      <w:jc w:val="center"/>
    </w:pPr>
    <w:rPr>
      <w:b/>
      <w:sz w:val="40"/>
    </w:rPr>
  </w:style>
  <w:style w:type="character" w:customStyle="1" w:styleId="TitleChar">
    <w:name w:val="Title Char"/>
    <w:basedOn w:val="DefaultParagraphFont"/>
    <w:link w:val="Title"/>
    <w:rsid w:val="00554021"/>
    <w:rPr>
      <w:rFonts w:ascii="Arial" w:hAnsi="Arial"/>
      <w:b/>
      <w:sz w:val="40"/>
    </w:rPr>
  </w:style>
  <w:style w:type="paragraph" w:styleId="Subtitle">
    <w:name w:val="Subtitle"/>
    <w:basedOn w:val="Normal"/>
    <w:link w:val="SubtitleChar"/>
    <w:qFormat/>
    <w:rsid w:val="00554021"/>
    <w:pPr>
      <w:jc w:val="center"/>
    </w:pPr>
    <w:rPr>
      <w:b/>
      <w:sz w:val="32"/>
    </w:rPr>
  </w:style>
  <w:style w:type="character" w:customStyle="1" w:styleId="SubtitleChar">
    <w:name w:val="Subtitle Char"/>
    <w:basedOn w:val="DefaultParagraphFont"/>
    <w:link w:val="Subtitle"/>
    <w:rsid w:val="00554021"/>
    <w:rPr>
      <w:rFonts w:ascii="Arial" w:hAnsi="Arial"/>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93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72953764C4494E998A6C9C0A6F8F05" ma:contentTypeVersion="4" ma:contentTypeDescription="Create a new document." ma:contentTypeScope="" ma:versionID="56566aadc5b2c80e5c4763ebb7a77d4f">
  <xsd:schema xmlns:xsd="http://www.w3.org/2001/XMLSchema" xmlns:xs="http://www.w3.org/2001/XMLSchema" xmlns:p="http://schemas.microsoft.com/office/2006/metadata/properties" xmlns:ns2="3b5c6fdb-649b-4450-9940-2817b376645f" targetNamespace="http://schemas.microsoft.com/office/2006/metadata/properties" ma:root="true" ma:fieldsID="b74e12bec08dd06df8558f2bc13ad8d3" ns2:_="">
    <xsd:import namespace="3b5c6fdb-649b-4450-9940-2817b37664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c6fdb-649b-4450-9940-2817b37664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CD593-B7B2-40C4-8208-2E15F9BC81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791E8F-A81E-4DA5-8242-C70A990467FC}">
  <ds:schemaRefs>
    <ds:schemaRef ds:uri="http://schemas.microsoft.com/sharepoint/v3/contenttype/forms"/>
  </ds:schemaRefs>
</ds:datastoreItem>
</file>

<file path=customXml/itemProps3.xml><?xml version="1.0" encoding="utf-8"?>
<ds:datastoreItem xmlns:ds="http://schemas.openxmlformats.org/officeDocument/2006/customXml" ds:itemID="{464F7547-A280-4415-B25C-6E9E9B1DE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c6fdb-649b-4450-9940-2817b37664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C1D7D9-EE53-4253-AC5B-74AFBB550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VOLUNTARY ACTION MERTHYR TYDFIL</vt:lpstr>
    </vt:vector>
  </TitlesOfParts>
  <Company>VOLUNTARY  ACTION</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ACTION MERTHYR TYDFIL</dc:title>
  <dc:subject/>
  <dc:creator>Ian Davy</dc:creator>
  <cp:keywords/>
  <cp:lastModifiedBy>Claire Williams</cp:lastModifiedBy>
  <cp:revision>30</cp:revision>
  <cp:lastPrinted>2007-10-23T01:22:00Z</cp:lastPrinted>
  <dcterms:created xsi:type="dcterms:W3CDTF">2024-07-01T04:58:00Z</dcterms:created>
  <dcterms:modified xsi:type="dcterms:W3CDTF">2025-03-11T09:32:00Z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0x0101001072953764C4494E998A6C9C0A6F8F05</vt:lpwstr>
  </property>
</Properties>
</file>