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D12E" w14:textId="052CFF2D" w:rsidR="00DB6376" w:rsidRDefault="002C6F44" w:rsidP="002C6F44">
      <w:pPr>
        <w:spacing w:after="0" w:line="240" w:lineRule="auto"/>
        <w:jc w:val="center"/>
        <w:rPr>
          <w:rFonts w:ascii="Noto Sans" w:eastAsia="Times New Roman" w:hAnsi="Noto Sans" w:cs="Noto Sans"/>
          <w:b/>
          <w:bCs/>
          <w:color w:val="2D2D2D"/>
          <w:sz w:val="20"/>
          <w:szCs w:val="20"/>
          <w:lang w:eastAsia="en-GB"/>
        </w:rPr>
      </w:pPr>
      <w:r>
        <w:rPr>
          <w:noProof/>
        </w:rPr>
        <w:drawing>
          <wp:inline distT="0" distB="0" distL="0" distR="0" wp14:anchorId="4BDB8049" wp14:editId="5B6C2468">
            <wp:extent cx="3248025" cy="103822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8025" cy="1038225"/>
                    </a:xfrm>
                    <a:prstGeom prst="rect">
                      <a:avLst/>
                    </a:prstGeom>
                    <a:noFill/>
                    <a:ln>
                      <a:noFill/>
                    </a:ln>
                  </pic:spPr>
                </pic:pic>
              </a:graphicData>
            </a:graphic>
          </wp:inline>
        </w:drawing>
      </w:r>
    </w:p>
    <w:p w14:paraId="37036600" w14:textId="77777777" w:rsidR="00DB6376" w:rsidRDefault="00DB6376" w:rsidP="00DB6376">
      <w:pPr>
        <w:spacing w:after="0" w:line="240" w:lineRule="auto"/>
        <w:rPr>
          <w:rFonts w:ascii="Noto Sans" w:eastAsia="Times New Roman" w:hAnsi="Noto Sans" w:cs="Noto Sans"/>
          <w:b/>
          <w:bCs/>
          <w:color w:val="2D2D2D"/>
          <w:sz w:val="20"/>
          <w:szCs w:val="20"/>
          <w:lang w:eastAsia="en-GB"/>
        </w:rPr>
      </w:pPr>
    </w:p>
    <w:p w14:paraId="639A14AC" w14:textId="63843603" w:rsidR="00DB6376" w:rsidRDefault="00DB6376" w:rsidP="00DB6376">
      <w:pPr>
        <w:spacing w:after="0" w:line="240" w:lineRule="auto"/>
        <w:rPr>
          <w:rFonts w:ascii="Noto Sans" w:eastAsia="Times New Roman" w:hAnsi="Noto Sans" w:cs="Noto Sans"/>
          <w:b/>
          <w:bCs/>
          <w:color w:val="2D2D2D"/>
          <w:sz w:val="20"/>
          <w:szCs w:val="20"/>
          <w:lang w:eastAsia="en-GB"/>
        </w:rPr>
      </w:pPr>
      <w:r>
        <w:rPr>
          <w:rFonts w:ascii="Noto Sans" w:eastAsia="Times New Roman" w:hAnsi="Noto Sans" w:cs="Noto Sans"/>
          <w:b/>
          <w:bCs/>
          <w:color w:val="2D2D2D"/>
          <w:sz w:val="20"/>
          <w:szCs w:val="20"/>
          <w:lang w:eastAsia="en-GB"/>
        </w:rPr>
        <w:t>Job</w:t>
      </w:r>
      <w:r w:rsidR="002C6F44">
        <w:rPr>
          <w:rFonts w:ascii="Noto Sans" w:eastAsia="Times New Roman" w:hAnsi="Noto Sans" w:cs="Noto Sans"/>
          <w:b/>
          <w:bCs/>
          <w:color w:val="2D2D2D"/>
          <w:sz w:val="20"/>
          <w:szCs w:val="20"/>
          <w:lang w:eastAsia="en-GB"/>
        </w:rPr>
        <w:t xml:space="preserve"> Title:</w:t>
      </w:r>
      <w:r w:rsidR="0060116A" w:rsidRPr="0060116A">
        <w:t xml:space="preserve"> </w:t>
      </w:r>
      <w:r w:rsidR="0060116A" w:rsidRPr="0060116A">
        <w:rPr>
          <w:rFonts w:ascii="Noto Sans" w:eastAsia="Times New Roman" w:hAnsi="Noto Sans" w:cs="Noto Sans"/>
          <w:b/>
          <w:bCs/>
          <w:color w:val="2D2D2D"/>
          <w:sz w:val="20"/>
          <w:szCs w:val="20"/>
          <w:lang w:eastAsia="en-GB"/>
        </w:rPr>
        <w:t>Community Rail Officer</w:t>
      </w:r>
      <w:r w:rsidR="002C6F44">
        <w:rPr>
          <w:rFonts w:ascii="Noto Sans" w:eastAsia="Times New Roman" w:hAnsi="Noto Sans" w:cs="Noto Sans"/>
          <w:b/>
          <w:bCs/>
          <w:color w:val="2D2D2D"/>
          <w:sz w:val="20"/>
          <w:szCs w:val="20"/>
          <w:lang w:eastAsia="en-GB"/>
        </w:rPr>
        <w:t xml:space="preserve"> </w:t>
      </w:r>
    </w:p>
    <w:p w14:paraId="44BD0E75" w14:textId="23E075F2" w:rsidR="00DB6376" w:rsidRDefault="00DB6376" w:rsidP="00DB6376">
      <w:pPr>
        <w:spacing w:after="0" w:line="240" w:lineRule="auto"/>
        <w:rPr>
          <w:rFonts w:ascii="Noto Sans" w:eastAsia="Times New Roman" w:hAnsi="Noto Sans" w:cs="Noto Sans"/>
          <w:b/>
          <w:bCs/>
          <w:color w:val="2D2D2D"/>
          <w:sz w:val="20"/>
          <w:szCs w:val="20"/>
          <w:lang w:eastAsia="en-GB"/>
        </w:rPr>
      </w:pPr>
    </w:p>
    <w:p w14:paraId="75199DC7" w14:textId="150C47CC" w:rsidR="00DB6376" w:rsidRDefault="00DB6376" w:rsidP="00DB6376">
      <w:pPr>
        <w:spacing w:after="0" w:line="240" w:lineRule="auto"/>
        <w:rPr>
          <w:rFonts w:ascii="Noto Sans" w:eastAsia="Times New Roman" w:hAnsi="Noto Sans" w:cs="Noto Sans"/>
          <w:b/>
          <w:bCs/>
          <w:color w:val="2D2D2D"/>
          <w:sz w:val="20"/>
          <w:szCs w:val="20"/>
          <w:lang w:eastAsia="en-GB"/>
        </w:rPr>
      </w:pPr>
      <w:r>
        <w:rPr>
          <w:rFonts w:ascii="Noto Sans" w:eastAsia="Times New Roman" w:hAnsi="Noto Sans" w:cs="Noto Sans"/>
          <w:b/>
          <w:bCs/>
          <w:color w:val="2D2D2D"/>
          <w:sz w:val="20"/>
          <w:szCs w:val="20"/>
          <w:lang w:eastAsia="en-GB"/>
        </w:rPr>
        <w:t>About us</w:t>
      </w:r>
      <w:r w:rsidR="002C6F44">
        <w:rPr>
          <w:rFonts w:ascii="Noto Sans" w:eastAsia="Times New Roman" w:hAnsi="Noto Sans" w:cs="Noto Sans"/>
          <w:b/>
          <w:bCs/>
          <w:color w:val="2D2D2D"/>
          <w:sz w:val="20"/>
          <w:szCs w:val="20"/>
          <w:lang w:eastAsia="en-GB"/>
        </w:rPr>
        <w:t xml:space="preserve">: </w:t>
      </w:r>
      <w:r w:rsidR="002C6F44" w:rsidRPr="002C6F44">
        <w:rPr>
          <w:rFonts w:ascii="Noto Sans" w:hAnsi="Noto Sans" w:cs="Noto Sans"/>
          <w:sz w:val="20"/>
          <w:szCs w:val="20"/>
          <w:shd w:val="clear" w:color="auto" w:fill="FFFFFF"/>
        </w:rPr>
        <w:t>Voluntary Action Merthyr Tydfil (VAMT) is the County Voluntary Council (CVC) for the County Borough of Merthyr Tydfil and has existed since 1997.  VAMT is a part of Third Sector Support Wales (TSSW) which is a network of support organisations for the third sector. Our shared goal is to enable the third sector and volunteers across Wales to contribute fully to individual and community well-being, now and for the future.</w:t>
      </w:r>
    </w:p>
    <w:p w14:paraId="386D53CA" w14:textId="55343CB4" w:rsidR="00DB6376" w:rsidRDefault="00DB6376" w:rsidP="00DB6376">
      <w:pPr>
        <w:spacing w:after="0" w:line="240" w:lineRule="auto"/>
        <w:rPr>
          <w:rFonts w:ascii="Noto Sans" w:eastAsia="Times New Roman" w:hAnsi="Noto Sans" w:cs="Noto Sans"/>
          <w:b/>
          <w:bCs/>
          <w:color w:val="2D2D2D"/>
          <w:sz w:val="20"/>
          <w:szCs w:val="20"/>
          <w:lang w:eastAsia="en-GB"/>
        </w:rPr>
      </w:pPr>
    </w:p>
    <w:p w14:paraId="2C087437" w14:textId="77777777" w:rsidR="00E5282D" w:rsidRPr="00E5282D" w:rsidRDefault="00DB6376" w:rsidP="00E5282D">
      <w:pPr>
        <w:rPr>
          <w:rFonts w:ascii="Noto Sans" w:eastAsia="Times New Roman" w:hAnsi="Noto Sans" w:cs="Noto Sans"/>
          <w:color w:val="2D2D2D"/>
          <w:sz w:val="20"/>
          <w:szCs w:val="20"/>
          <w:lang w:eastAsia="en-GB"/>
        </w:rPr>
      </w:pPr>
      <w:r>
        <w:rPr>
          <w:rFonts w:ascii="Noto Sans" w:eastAsia="Times New Roman" w:hAnsi="Noto Sans" w:cs="Noto Sans"/>
          <w:b/>
          <w:bCs/>
          <w:color w:val="2D2D2D"/>
          <w:sz w:val="20"/>
          <w:szCs w:val="20"/>
          <w:lang w:eastAsia="en-GB"/>
        </w:rPr>
        <w:t>About this role</w:t>
      </w:r>
      <w:r w:rsidR="002C6F44">
        <w:rPr>
          <w:rFonts w:ascii="Noto Sans" w:eastAsia="Times New Roman" w:hAnsi="Noto Sans" w:cs="Noto Sans"/>
          <w:b/>
          <w:bCs/>
          <w:color w:val="2D2D2D"/>
          <w:sz w:val="20"/>
          <w:szCs w:val="20"/>
          <w:lang w:eastAsia="en-GB"/>
        </w:rPr>
        <w:t>:</w:t>
      </w:r>
      <w:r w:rsidR="00DE039A">
        <w:rPr>
          <w:rFonts w:ascii="Noto Sans" w:eastAsia="Times New Roman" w:hAnsi="Noto Sans" w:cs="Noto Sans"/>
          <w:b/>
          <w:bCs/>
          <w:color w:val="2D2D2D"/>
          <w:sz w:val="20"/>
          <w:szCs w:val="20"/>
          <w:lang w:eastAsia="en-GB"/>
        </w:rPr>
        <w:t xml:space="preserve"> </w:t>
      </w:r>
      <w:r w:rsidR="00E5282D" w:rsidRPr="00E5282D">
        <w:rPr>
          <w:rFonts w:ascii="Noto Sans" w:eastAsia="Times New Roman" w:hAnsi="Noto Sans" w:cs="Noto Sans"/>
          <w:color w:val="2D2D2D"/>
          <w:sz w:val="20"/>
          <w:szCs w:val="20"/>
          <w:lang w:eastAsia="en-GB"/>
        </w:rPr>
        <w:t xml:space="preserve">To promote and develop the community railway lines on behalf of the Heads of the Valleys Railway Partnership.  Working in partnership with the local community, business, and tourism to establish and implement a community rail development plan that will benefit the community and the railway. </w:t>
      </w:r>
    </w:p>
    <w:p w14:paraId="0174997A" w14:textId="6E366817" w:rsidR="00DE039A" w:rsidRPr="00E5282D" w:rsidRDefault="00E5282D" w:rsidP="00E5282D">
      <w:r w:rsidRPr="00E5282D">
        <w:rPr>
          <w:rFonts w:ascii="Noto Sans" w:eastAsia="Times New Roman" w:hAnsi="Noto Sans" w:cs="Noto Sans"/>
          <w:color w:val="2D2D2D"/>
          <w:sz w:val="20"/>
          <w:szCs w:val="20"/>
          <w:lang w:eastAsia="en-GB"/>
        </w:rPr>
        <w:t>The role of the Community Rail Officer is to support the Community Rail Partnership and have responsibility for the delivery of the Activity Plan that will be agreed by the regional steering group each year in line with the Wellbeing of Future Generations Act.</w:t>
      </w:r>
    </w:p>
    <w:p w14:paraId="0C1BD860" w14:textId="11FC4E74" w:rsidR="00DB6376" w:rsidRPr="002176C4" w:rsidRDefault="00DB6376" w:rsidP="00DB6376">
      <w:pPr>
        <w:spacing w:after="0" w:line="240" w:lineRule="auto"/>
        <w:rPr>
          <w:rFonts w:ascii="Noto Sans" w:eastAsia="Times New Roman" w:hAnsi="Noto Sans" w:cs="Noto Sans"/>
          <w:color w:val="2D2D2D"/>
          <w:sz w:val="20"/>
          <w:szCs w:val="20"/>
          <w:lang w:eastAsia="en-GB"/>
        </w:rPr>
      </w:pPr>
      <w:r>
        <w:rPr>
          <w:rFonts w:ascii="Noto Sans" w:eastAsia="Times New Roman" w:hAnsi="Noto Sans" w:cs="Noto Sans"/>
          <w:b/>
          <w:bCs/>
          <w:color w:val="2D2D2D"/>
          <w:sz w:val="20"/>
          <w:szCs w:val="20"/>
          <w:lang w:eastAsia="en-GB"/>
        </w:rPr>
        <w:t>To secure this great opportunity you will have</w:t>
      </w:r>
      <w:r w:rsidR="002C6F44">
        <w:rPr>
          <w:rFonts w:ascii="Noto Sans" w:eastAsia="Times New Roman" w:hAnsi="Noto Sans" w:cs="Noto Sans"/>
          <w:b/>
          <w:bCs/>
          <w:color w:val="2D2D2D"/>
          <w:sz w:val="20"/>
          <w:szCs w:val="20"/>
          <w:lang w:eastAsia="en-GB"/>
        </w:rPr>
        <w:t>:</w:t>
      </w:r>
      <w:r w:rsidR="00DE039A">
        <w:rPr>
          <w:rFonts w:ascii="Noto Sans" w:eastAsia="Times New Roman" w:hAnsi="Noto Sans" w:cs="Noto Sans"/>
          <w:b/>
          <w:bCs/>
          <w:color w:val="2D2D2D"/>
          <w:sz w:val="20"/>
          <w:szCs w:val="20"/>
          <w:lang w:eastAsia="en-GB"/>
        </w:rPr>
        <w:t xml:space="preserve"> </w:t>
      </w:r>
      <w:r w:rsidR="00205D22" w:rsidRPr="002176C4">
        <w:rPr>
          <w:rFonts w:ascii="Noto Sans" w:eastAsia="Times New Roman" w:hAnsi="Noto Sans" w:cs="Noto Sans"/>
          <w:color w:val="2D2D2D"/>
          <w:sz w:val="20"/>
          <w:szCs w:val="20"/>
          <w:lang w:eastAsia="en-GB"/>
        </w:rPr>
        <w:t xml:space="preserve">excellent communication skills, </w:t>
      </w:r>
      <w:r w:rsidR="002176C4" w:rsidRPr="002176C4">
        <w:rPr>
          <w:rFonts w:ascii="Noto Sans" w:eastAsia="Times New Roman" w:hAnsi="Noto Sans" w:cs="Noto Sans"/>
          <w:color w:val="2D2D2D"/>
          <w:sz w:val="20"/>
          <w:szCs w:val="20"/>
          <w:lang w:eastAsia="en-GB"/>
        </w:rPr>
        <w:t xml:space="preserve">the ability to work collaboratively across all sectors, </w:t>
      </w:r>
      <w:r w:rsidR="008D03EF">
        <w:rPr>
          <w:rFonts w:ascii="Noto Sans" w:eastAsia="Times New Roman" w:hAnsi="Noto Sans" w:cs="Noto Sans"/>
          <w:color w:val="2D2D2D"/>
          <w:sz w:val="20"/>
          <w:szCs w:val="20"/>
          <w:lang w:eastAsia="en-GB"/>
        </w:rPr>
        <w:t xml:space="preserve">excellent organisational skills, </w:t>
      </w:r>
      <w:r w:rsidR="00516178">
        <w:rPr>
          <w:rFonts w:ascii="Noto Sans" w:eastAsia="Times New Roman" w:hAnsi="Noto Sans" w:cs="Noto Sans"/>
          <w:color w:val="2D2D2D"/>
          <w:sz w:val="20"/>
          <w:szCs w:val="20"/>
          <w:lang w:eastAsia="en-GB"/>
        </w:rPr>
        <w:t xml:space="preserve">ability to support and manage volunteers, </w:t>
      </w:r>
      <w:r w:rsidR="002176C4" w:rsidRPr="002176C4">
        <w:rPr>
          <w:rFonts w:ascii="Noto Sans" w:eastAsia="Times New Roman" w:hAnsi="Noto Sans" w:cs="Noto Sans"/>
          <w:color w:val="2D2D2D"/>
          <w:sz w:val="20"/>
          <w:szCs w:val="20"/>
          <w:lang w:eastAsia="en-GB"/>
        </w:rPr>
        <w:t xml:space="preserve">a proven track record in community development </w:t>
      </w:r>
      <w:r w:rsidR="00774FBE">
        <w:rPr>
          <w:rFonts w:ascii="Noto Sans" w:eastAsia="Times New Roman" w:hAnsi="Noto Sans" w:cs="Noto Sans"/>
          <w:color w:val="2D2D2D"/>
          <w:sz w:val="20"/>
          <w:szCs w:val="20"/>
          <w:lang w:eastAsia="en-GB"/>
        </w:rPr>
        <w:t>as well as</w:t>
      </w:r>
      <w:r w:rsidR="002176C4">
        <w:rPr>
          <w:rFonts w:ascii="Noto Sans" w:eastAsia="Times New Roman" w:hAnsi="Noto Sans" w:cs="Noto Sans"/>
          <w:color w:val="2D2D2D"/>
          <w:sz w:val="20"/>
          <w:szCs w:val="20"/>
          <w:lang w:eastAsia="en-GB"/>
        </w:rPr>
        <w:t xml:space="preserve"> an understanding of </w:t>
      </w:r>
      <w:r w:rsidR="00774FBE">
        <w:rPr>
          <w:rFonts w:ascii="Noto Sans" w:eastAsia="Times New Roman" w:hAnsi="Noto Sans" w:cs="Noto Sans"/>
          <w:color w:val="2D2D2D"/>
          <w:sz w:val="20"/>
          <w:szCs w:val="20"/>
          <w:lang w:eastAsia="en-GB"/>
        </w:rPr>
        <w:t xml:space="preserve">delivering </w:t>
      </w:r>
      <w:r w:rsidR="007B5C25">
        <w:rPr>
          <w:rFonts w:ascii="Noto Sans" w:eastAsia="Times New Roman" w:hAnsi="Noto Sans" w:cs="Noto Sans"/>
          <w:color w:val="2D2D2D"/>
          <w:sz w:val="20"/>
          <w:szCs w:val="20"/>
          <w:lang w:eastAsia="en-GB"/>
        </w:rPr>
        <w:t>against a development plan</w:t>
      </w:r>
      <w:r w:rsidR="00516178">
        <w:rPr>
          <w:rFonts w:ascii="Noto Sans" w:eastAsia="Times New Roman" w:hAnsi="Noto Sans" w:cs="Noto Sans"/>
          <w:color w:val="2D2D2D"/>
          <w:sz w:val="20"/>
          <w:szCs w:val="20"/>
          <w:lang w:eastAsia="en-GB"/>
        </w:rPr>
        <w:t>.</w:t>
      </w:r>
    </w:p>
    <w:p w14:paraId="198CFD0E" w14:textId="77777777" w:rsidR="00DB6376" w:rsidRDefault="00DB6376" w:rsidP="00DB6376">
      <w:pPr>
        <w:spacing w:after="0" w:line="240" w:lineRule="auto"/>
        <w:rPr>
          <w:rFonts w:ascii="Noto Sans" w:eastAsia="Times New Roman" w:hAnsi="Noto Sans" w:cs="Noto Sans"/>
          <w:b/>
          <w:bCs/>
          <w:color w:val="2D2D2D"/>
          <w:sz w:val="20"/>
          <w:szCs w:val="20"/>
          <w:lang w:eastAsia="en-GB"/>
        </w:rPr>
      </w:pPr>
    </w:p>
    <w:p w14:paraId="6E5ED5D8" w14:textId="77777777" w:rsidR="00486537" w:rsidRDefault="00DB6376" w:rsidP="00486537">
      <w:pPr>
        <w:spacing w:after="0" w:line="240" w:lineRule="auto"/>
        <w:rPr>
          <w:rFonts w:ascii="Noto Sans" w:eastAsia="Times New Roman" w:hAnsi="Noto Sans" w:cs="Noto Sans"/>
          <w:color w:val="2D2D2D"/>
          <w:sz w:val="20"/>
          <w:szCs w:val="20"/>
          <w:lang w:eastAsia="en-GB"/>
        </w:rPr>
      </w:pPr>
      <w:r w:rsidRPr="00DB6376">
        <w:rPr>
          <w:rFonts w:ascii="Noto Sans" w:eastAsia="Times New Roman" w:hAnsi="Noto Sans" w:cs="Noto Sans"/>
          <w:b/>
          <w:bCs/>
          <w:color w:val="2D2D2D"/>
          <w:sz w:val="20"/>
          <w:szCs w:val="20"/>
          <w:lang w:eastAsia="en-GB"/>
        </w:rPr>
        <w:t>Benefits of working with us</w:t>
      </w:r>
      <w:r w:rsidRPr="00DB6376">
        <w:rPr>
          <w:rFonts w:ascii="Noto Sans" w:eastAsia="Times New Roman" w:hAnsi="Noto Sans" w:cs="Noto Sans"/>
          <w:color w:val="2D2D2D"/>
          <w:sz w:val="20"/>
          <w:szCs w:val="20"/>
          <w:lang w:eastAsia="en-GB"/>
        </w:rPr>
        <w:t>:</w:t>
      </w:r>
      <w:r w:rsidRPr="00DB6376">
        <w:rPr>
          <w:rFonts w:ascii="Noto Sans" w:eastAsia="Times New Roman" w:hAnsi="Noto Sans" w:cs="Noto Sans"/>
          <w:color w:val="2D2D2D"/>
          <w:sz w:val="20"/>
          <w:szCs w:val="20"/>
          <w:lang w:eastAsia="en-GB"/>
        </w:rPr>
        <w:br/>
      </w:r>
    </w:p>
    <w:p w14:paraId="5DEB31AE" w14:textId="1CA7D9E5" w:rsidR="00DE039A" w:rsidRPr="00486537" w:rsidRDefault="00DB6376" w:rsidP="00486537">
      <w:pPr>
        <w:pStyle w:val="ListParagraph"/>
        <w:numPr>
          <w:ilvl w:val="0"/>
          <w:numId w:val="3"/>
        </w:numPr>
        <w:spacing w:after="0" w:line="240" w:lineRule="auto"/>
        <w:rPr>
          <w:rFonts w:ascii="Noto Sans" w:eastAsia="Times New Roman" w:hAnsi="Noto Sans" w:cs="Noto Sans"/>
          <w:color w:val="2D2D2D"/>
          <w:sz w:val="20"/>
          <w:szCs w:val="20"/>
          <w:lang w:eastAsia="en-GB"/>
        </w:rPr>
      </w:pPr>
      <w:r w:rsidRPr="00486537">
        <w:rPr>
          <w:rFonts w:ascii="Noto Sans" w:eastAsia="Times New Roman" w:hAnsi="Noto Sans" w:cs="Noto Sans"/>
          <w:color w:val="2D2D2D"/>
          <w:sz w:val="20"/>
          <w:szCs w:val="20"/>
          <w:lang w:eastAsia="en-GB"/>
        </w:rPr>
        <w:t xml:space="preserve">A flexible working </w:t>
      </w:r>
      <w:proofErr w:type="gramStart"/>
      <w:r w:rsidRPr="00486537">
        <w:rPr>
          <w:rFonts w:ascii="Noto Sans" w:eastAsia="Times New Roman" w:hAnsi="Noto Sans" w:cs="Noto Sans"/>
          <w:color w:val="2D2D2D"/>
          <w:sz w:val="20"/>
          <w:szCs w:val="20"/>
          <w:lang w:eastAsia="en-GB"/>
        </w:rPr>
        <w:t>scheme</w:t>
      </w:r>
      <w:proofErr w:type="gramEnd"/>
      <w:r w:rsidRPr="00486537">
        <w:rPr>
          <w:rFonts w:ascii="Noto Sans" w:eastAsia="Times New Roman" w:hAnsi="Noto Sans" w:cs="Noto Sans"/>
          <w:color w:val="2D2D2D"/>
          <w:sz w:val="20"/>
          <w:szCs w:val="20"/>
          <w:lang w:eastAsia="en-GB"/>
        </w:rPr>
        <w:t xml:space="preserve"> </w:t>
      </w:r>
    </w:p>
    <w:p w14:paraId="5B54EC75" w14:textId="10224BB9" w:rsidR="00DB6376" w:rsidRPr="00DE039A" w:rsidRDefault="00DB6376" w:rsidP="00E12759">
      <w:pPr>
        <w:pStyle w:val="ListParagraph"/>
        <w:numPr>
          <w:ilvl w:val="0"/>
          <w:numId w:val="1"/>
        </w:numPr>
        <w:spacing w:before="100" w:beforeAutospacing="1" w:after="100" w:afterAutospacing="1" w:line="240" w:lineRule="auto"/>
        <w:rPr>
          <w:rFonts w:ascii="Noto Sans" w:eastAsia="Times New Roman" w:hAnsi="Noto Sans" w:cs="Noto Sans"/>
          <w:color w:val="2D2D2D"/>
          <w:sz w:val="20"/>
          <w:szCs w:val="20"/>
          <w:lang w:eastAsia="en-GB"/>
        </w:rPr>
      </w:pPr>
      <w:r w:rsidRPr="00DE039A">
        <w:rPr>
          <w:rFonts w:ascii="Noto Sans" w:eastAsia="Times New Roman" w:hAnsi="Noto Sans" w:cs="Noto Sans"/>
          <w:color w:val="2D2D2D"/>
          <w:sz w:val="20"/>
          <w:szCs w:val="20"/>
          <w:lang w:eastAsia="en-GB"/>
        </w:rPr>
        <w:t>28 days annual leave</w:t>
      </w:r>
      <w:r w:rsidR="008018F1">
        <w:rPr>
          <w:rFonts w:ascii="Noto Sans" w:eastAsia="Times New Roman" w:hAnsi="Noto Sans" w:cs="Noto Sans"/>
          <w:color w:val="2D2D2D"/>
          <w:sz w:val="20"/>
          <w:szCs w:val="20"/>
          <w:lang w:eastAsia="en-GB"/>
        </w:rPr>
        <w:t xml:space="preserve"> rising to 33 on completion of 5 </w:t>
      </w:r>
      <w:proofErr w:type="spellStart"/>
      <w:r w:rsidR="008018F1">
        <w:rPr>
          <w:rFonts w:ascii="Noto Sans" w:eastAsia="Times New Roman" w:hAnsi="Noto Sans" w:cs="Noto Sans"/>
          <w:color w:val="2D2D2D"/>
          <w:sz w:val="20"/>
          <w:szCs w:val="20"/>
          <w:lang w:eastAsia="en-GB"/>
        </w:rPr>
        <w:t xml:space="preserve">years </w:t>
      </w:r>
      <w:proofErr w:type="gramStart"/>
      <w:r w:rsidR="008018F1">
        <w:rPr>
          <w:rFonts w:ascii="Noto Sans" w:eastAsia="Times New Roman" w:hAnsi="Noto Sans" w:cs="Noto Sans"/>
          <w:color w:val="2D2D2D"/>
          <w:sz w:val="20"/>
          <w:szCs w:val="20"/>
          <w:lang w:eastAsia="en-GB"/>
        </w:rPr>
        <w:t>service</w:t>
      </w:r>
      <w:proofErr w:type="spellEnd"/>
      <w:proofErr w:type="gramEnd"/>
    </w:p>
    <w:p w14:paraId="086FE7DA" w14:textId="54ED8084" w:rsidR="001E14C8" w:rsidRDefault="001E14C8" w:rsidP="00DB6376">
      <w:pPr>
        <w:numPr>
          <w:ilvl w:val="0"/>
          <w:numId w:val="1"/>
        </w:numPr>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8</w:t>
      </w:r>
      <w:r w:rsidR="00DB6376">
        <w:rPr>
          <w:rFonts w:ascii="Noto Sans" w:eastAsia="Times New Roman" w:hAnsi="Noto Sans" w:cs="Noto Sans"/>
          <w:color w:val="2D2D2D"/>
          <w:sz w:val="20"/>
          <w:szCs w:val="20"/>
          <w:lang w:eastAsia="en-GB"/>
        </w:rPr>
        <w:t xml:space="preserve"> bank holidays</w:t>
      </w:r>
      <w:r>
        <w:rPr>
          <w:rFonts w:ascii="Noto Sans" w:eastAsia="Times New Roman" w:hAnsi="Noto Sans" w:cs="Noto Sans"/>
          <w:color w:val="2D2D2D"/>
          <w:sz w:val="20"/>
          <w:szCs w:val="20"/>
          <w:lang w:eastAsia="en-GB"/>
        </w:rPr>
        <w:t xml:space="preserve"> </w:t>
      </w:r>
    </w:p>
    <w:p w14:paraId="750B1960" w14:textId="0BF55B26" w:rsidR="00DB6376" w:rsidRDefault="001E14C8" w:rsidP="00DB6376">
      <w:pPr>
        <w:numPr>
          <w:ilvl w:val="0"/>
          <w:numId w:val="1"/>
        </w:numPr>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 xml:space="preserve">3 </w:t>
      </w:r>
      <w:r w:rsidR="00DB6376">
        <w:rPr>
          <w:rFonts w:ascii="Noto Sans" w:eastAsia="Times New Roman" w:hAnsi="Noto Sans" w:cs="Noto Sans"/>
          <w:color w:val="2D2D2D"/>
          <w:sz w:val="20"/>
          <w:szCs w:val="20"/>
          <w:lang w:eastAsia="en-GB"/>
        </w:rPr>
        <w:t xml:space="preserve">concessionary days </w:t>
      </w:r>
    </w:p>
    <w:p w14:paraId="5EB670C2" w14:textId="21735120" w:rsidR="00EC1421" w:rsidRDefault="00EC1421" w:rsidP="00DB6376">
      <w:pPr>
        <w:numPr>
          <w:ilvl w:val="0"/>
          <w:numId w:val="1"/>
        </w:numPr>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 xml:space="preserve">Enhanced sick </w:t>
      </w:r>
      <w:proofErr w:type="gramStart"/>
      <w:r>
        <w:rPr>
          <w:rFonts w:ascii="Noto Sans" w:eastAsia="Times New Roman" w:hAnsi="Noto Sans" w:cs="Noto Sans"/>
          <w:color w:val="2D2D2D"/>
          <w:sz w:val="20"/>
          <w:szCs w:val="20"/>
          <w:lang w:eastAsia="en-GB"/>
        </w:rPr>
        <w:t>pay</w:t>
      </w:r>
      <w:proofErr w:type="gramEnd"/>
    </w:p>
    <w:p w14:paraId="639F9522" w14:textId="6E0E66D3" w:rsidR="00DB6376" w:rsidRDefault="00DB6376" w:rsidP="00DB6376">
      <w:pPr>
        <w:numPr>
          <w:ilvl w:val="0"/>
          <w:numId w:val="1"/>
        </w:numPr>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A</w:t>
      </w:r>
      <w:r w:rsidRPr="00DB6376">
        <w:rPr>
          <w:rFonts w:ascii="Noto Sans" w:eastAsia="Times New Roman" w:hAnsi="Noto Sans" w:cs="Noto Sans"/>
          <w:color w:val="2D2D2D"/>
          <w:sz w:val="20"/>
          <w:szCs w:val="20"/>
          <w:lang w:eastAsia="en-GB"/>
        </w:rPr>
        <w:t xml:space="preserve"> very generous pension scheme</w:t>
      </w:r>
      <w:r>
        <w:rPr>
          <w:rFonts w:ascii="Noto Sans" w:eastAsia="Times New Roman" w:hAnsi="Noto Sans" w:cs="Noto Sans"/>
          <w:color w:val="2D2D2D"/>
          <w:sz w:val="20"/>
          <w:szCs w:val="20"/>
          <w:lang w:eastAsia="en-GB"/>
        </w:rPr>
        <w:t xml:space="preserve"> – 10% employer contribution</w:t>
      </w:r>
    </w:p>
    <w:p w14:paraId="031EE09A" w14:textId="7F6469D3" w:rsidR="00ED12FC" w:rsidRDefault="00B74241" w:rsidP="00A241F1">
      <w:pPr>
        <w:numPr>
          <w:ilvl w:val="0"/>
          <w:numId w:val="1"/>
        </w:numPr>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Agile Working</w:t>
      </w:r>
    </w:p>
    <w:p w14:paraId="763EEC7E" w14:textId="77777777" w:rsidR="006D55A8" w:rsidRPr="006D55A8" w:rsidRDefault="006D55A8" w:rsidP="006D55A8">
      <w:pPr>
        <w:pStyle w:val="ydp61344ef6yiv7683058750msonormal"/>
        <w:rPr>
          <w:b/>
          <w:bCs/>
        </w:rPr>
      </w:pPr>
      <w:r w:rsidRPr="006D55A8">
        <w:rPr>
          <w:b/>
          <w:bCs/>
          <w:color w:val="26282A"/>
        </w:rPr>
        <w:t xml:space="preserve">This post is subject to a successful </w:t>
      </w:r>
      <w:proofErr w:type="gramStart"/>
      <w:r w:rsidRPr="006D55A8">
        <w:rPr>
          <w:b/>
          <w:bCs/>
          <w:color w:val="26282A"/>
        </w:rPr>
        <w:t>6 month</w:t>
      </w:r>
      <w:proofErr w:type="gramEnd"/>
      <w:r w:rsidRPr="006D55A8">
        <w:rPr>
          <w:b/>
          <w:bCs/>
          <w:color w:val="26282A"/>
        </w:rPr>
        <w:t xml:space="preserve"> probation period.</w:t>
      </w:r>
    </w:p>
    <w:p w14:paraId="4653E943" w14:textId="2BC4D144" w:rsidR="00D81112" w:rsidRPr="00ED12FC" w:rsidRDefault="001E14C8" w:rsidP="00ED12FC">
      <w:pPr>
        <w:spacing w:before="100" w:beforeAutospacing="1" w:after="100" w:afterAutospacing="1" w:line="240" w:lineRule="auto"/>
        <w:rPr>
          <w:rFonts w:ascii="Noto Sans" w:eastAsia="Times New Roman" w:hAnsi="Noto Sans" w:cs="Noto Sans"/>
          <w:color w:val="2D2D2D"/>
          <w:sz w:val="20"/>
          <w:szCs w:val="20"/>
          <w:lang w:eastAsia="en-GB"/>
        </w:rPr>
      </w:pPr>
      <w:r w:rsidRPr="00ED12FC">
        <w:rPr>
          <w:rFonts w:ascii="Noto Sans" w:eastAsia="Times New Roman" w:hAnsi="Noto Sans" w:cs="Noto Sans"/>
          <w:color w:val="2D2D2D"/>
          <w:sz w:val="20"/>
          <w:szCs w:val="20"/>
          <w:lang w:eastAsia="en-GB"/>
        </w:rPr>
        <w:t xml:space="preserve">To download an application </w:t>
      </w:r>
      <w:r w:rsidR="00D81112">
        <w:rPr>
          <w:rFonts w:ascii="Noto Sans" w:eastAsia="Times New Roman" w:hAnsi="Noto Sans" w:cs="Noto Sans"/>
          <w:color w:val="2D2D2D"/>
          <w:sz w:val="20"/>
          <w:szCs w:val="20"/>
          <w:lang w:eastAsia="en-GB"/>
        </w:rPr>
        <w:t xml:space="preserve">pack </w:t>
      </w:r>
      <w:r w:rsidRPr="00ED12FC">
        <w:rPr>
          <w:rFonts w:ascii="Noto Sans" w:eastAsia="Times New Roman" w:hAnsi="Noto Sans" w:cs="Noto Sans"/>
          <w:color w:val="2D2D2D"/>
          <w:sz w:val="20"/>
          <w:szCs w:val="20"/>
          <w:lang w:eastAsia="en-GB"/>
        </w:rPr>
        <w:t xml:space="preserve">please </w:t>
      </w:r>
      <w:r w:rsidR="00822516">
        <w:rPr>
          <w:rFonts w:ascii="Noto Sans" w:eastAsia="Times New Roman" w:hAnsi="Noto Sans" w:cs="Noto Sans"/>
          <w:color w:val="2D2D2D"/>
          <w:sz w:val="20"/>
          <w:szCs w:val="20"/>
          <w:lang w:eastAsia="en-GB"/>
        </w:rPr>
        <w:t xml:space="preserve">click </w:t>
      </w:r>
      <w:hyperlink r:id="rId9" w:history="1">
        <w:r w:rsidR="00822516" w:rsidRPr="00822516">
          <w:rPr>
            <w:rStyle w:val="Hyperlink"/>
            <w:rFonts w:ascii="Noto Sans" w:eastAsia="Times New Roman" w:hAnsi="Noto Sans" w:cs="Noto Sans"/>
            <w:sz w:val="20"/>
            <w:szCs w:val="20"/>
            <w:lang w:eastAsia="en-GB"/>
          </w:rPr>
          <w:t>here</w:t>
        </w:r>
      </w:hyperlink>
      <w:r w:rsidR="00D81112">
        <w:rPr>
          <w:rFonts w:ascii="Noto Sans" w:eastAsia="Times New Roman" w:hAnsi="Noto Sans" w:cs="Noto Sans"/>
          <w:color w:val="2D2D2D"/>
          <w:sz w:val="20"/>
          <w:szCs w:val="20"/>
          <w:lang w:eastAsia="en-GB"/>
        </w:rPr>
        <w:t xml:space="preserve"> </w:t>
      </w:r>
    </w:p>
    <w:p w14:paraId="11852D21" w14:textId="153B606C" w:rsidR="00DB6376" w:rsidRDefault="00DB6376" w:rsidP="00DB6376">
      <w:pPr>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Closing date:</w:t>
      </w:r>
      <w:r w:rsidR="001E14C8">
        <w:rPr>
          <w:rFonts w:ascii="Noto Sans" w:eastAsia="Times New Roman" w:hAnsi="Noto Sans" w:cs="Noto Sans"/>
          <w:color w:val="2D2D2D"/>
          <w:sz w:val="20"/>
          <w:szCs w:val="20"/>
          <w:lang w:eastAsia="en-GB"/>
        </w:rPr>
        <w:t xml:space="preserve"> </w:t>
      </w:r>
      <w:r w:rsidR="00000F95">
        <w:rPr>
          <w:rFonts w:ascii="Noto Sans" w:eastAsia="Times New Roman" w:hAnsi="Noto Sans" w:cs="Noto Sans"/>
          <w:color w:val="2D2D2D"/>
          <w:sz w:val="20"/>
          <w:szCs w:val="20"/>
          <w:lang w:eastAsia="en-GB"/>
        </w:rPr>
        <w:t xml:space="preserve"> </w:t>
      </w:r>
      <w:r w:rsidR="009C58D0">
        <w:rPr>
          <w:rFonts w:ascii="Noto Sans" w:eastAsia="Times New Roman" w:hAnsi="Noto Sans" w:cs="Noto Sans"/>
          <w:color w:val="2D2D2D"/>
          <w:sz w:val="20"/>
          <w:szCs w:val="20"/>
          <w:lang w:eastAsia="en-GB"/>
        </w:rPr>
        <w:t>7</w:t>
      </w:r>
      <w:r w:rsidR="00000F95" w:rsidRPr="00000F95">
        <w:rPr>
          <w:rFonts w:ascii="Noto Sans" w:eastAsia="Times New Roman" w:hAnsi="Noto Sans" w:cs="Noto Sans"/>
          <w:color w:val="2D2D2D"/>
          <w:sz w:val="20"/>
          <w:szCs w:val="20"/>
          <w:vertAlign w:val="superscript"/>
          <w:lang w:eastAsia="en-GB"/>
        </w:rPr>
        <w:t>th</w:t>
      </w:r>
      <w:r w:rsidR="00481971">
        <w:rPr>
          <w:rFonts w:ascii="Noto Sans" w:eastAsia="Times New Roman" w:hAnsi="Noto Sans" w:cs="Noto Sans"/>
          <w:color w:val="2D2D2D"/>
          <w:sz w:val="20"/>
          <w:szCs w:val="20"/>
          <w:lang w:eastAsia="en-GB"/>
        </w:rPr>
        <w:t xml:space="preserve"> September </w:t>
      </w:r>
      <w:r w:rsidR="00000F95">
        <w:rPr>
          <w:rFonts w:ascii="Noto Sans" w:eastAsia="Times New Roman" w:hAnsi="Noto Sans" w:cs="Noto Sans"/>
          <w:color w:val="2D2D2D"/>
          <w:sz w:val="20"/>
          <w:szCs w:val="20"/>
          <w:lang w:eastAsia="en-GB"/>
        </w:rPr>
        <w:t>2023 12 noon</w:t>
      </w:r>
    </w:p>
    <w:p w14:paraId="7D7A1C3C" w14:textId="4CEF57E9" w:rsidR="00DB6376" w:rsidRPr="00DB6376" w:rsidRDefault="00DB6376" w:rsidP="00DB6376">
      <w:pPr>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Interview</w:t>
      </w:r>
      <w:r w:rsidR="0045732A">
        <w:rPr>
          <w:rFonts w:ascii="Noto Sans" w:eastAsia="Times New Roman" w:hAnsi="Noto Sans" w:cs="Noto Sans"/>
          <w:color w:val="2D2D2D"/>
          <w:sz w:val="20"/>
          <w:szCs w:val="20"/>
          <w:lang w:eastAsia="en-GB"/>
        </w:rPr>
        <w:t xml:space="preserve"> date</w:t>
      </w:r>
      <w:r>
        <w:rPr>
          <w:rFonts w:ascii="Noto Sans" w:eastAsia="Times New Roman" w:hAnsi="Noto Sans" w:cs="Noto Sans"/>
          <w:color w:val="2D2D2D"/>
          <w:sz w:val="20"/>
          <w:szCs w:val="20"/>
          <w:lang w:eastAsia="en-GB"/>
        </w:rPr>
        <w:t xml:space="preserve">: </w:t>
      </w:r>
      <w:r w:rsidR="000457A4">
        <w:rPr>
          <w:rFonts w:ascii="Noto Sans" w:eastAsia="Times New Roman" w:hAnsi="Noto Sans" w:cs="Noto Sans"/>
          <w:color w:val="2D2D2D"/>
          <w:sz w:val="20"/>
          <w:szCs w:val="20"/>
          <w:lang w:eastAsia="en-GB"/>
        </w:rPr>
        <w:t>20th</w:t>
      </w:r>
      <w:r w:rsidR="009C58D0">
        <w:rPr>
          <w:rFonts w:ascii="Noto Sans" w:eastAsia="Times New Roman" w:hAnsi="Noto Sans" w:cs="Noto Sans"/>
          <w:color w:val="2D2D2D"/>
          <w:sz w:val="20"/>
          <w:szCs w:val="20"/>
          <w:lang w:eastAsia="en-GB"/>
        </w:rPr>
        <w:t xml:space="preserve"> </w:t>
      </w:r>
      <w:proofErr w:type="gramStart"/>
      <w:r w:rsidR="00481971">
        <w:rPr>
          <w:rFonts w:ascii="Noto Sans" w:eastAsia="Times New Roman" w:hAnsi="Noto Sans" w:cs="Noto Sans"/>
          <w:color w:val="2D2D2D"/>
          <w:sz w:val="20"/>
          <w:szCs w:val="20"/>
          <w:lang w:eastAsia="en-GB"/>
        </w:rPr>
        <w:t xml:space="preserve">September </w:t>
      </w:r>
      <w:r w:rsidR="00336FA4">
        <w:rPr>
          <w:rFonts w:ascii="Noto Sans" w:eastAsia="Times New Roman" w:hAnsi="Noto Sans" w:cs="Noto Sans"/>
          <w:color w:val="2D2D2D"/>
          <w:sz w:val="20"/>
          <w:szCs w:val="20"/>
          <w:lang w:eastAsia="en-GB"/>
        </w:rPr>
        <w:t xml:space="preserve"> 2023</w:t>
      </w:r>
      <w:proofErr w:type="gramEnd"/>
    </w:p>
    <w:p w14:paraId="2EA85552" w14:textId="77777777" w:rsidR="00FF508E" w:rsidRDefault="00FF508E"/>
    <w:sectPr w:rsidR="00FF5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03F87"/>
    <w:multiLevelType w:val="multilevel"/>
    <w:tmpl w:val="AA7A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3E4A8E"/>
    <w:multiLevelType w:val="hybridMultilevel"/>
    <w:tmpl w:val="B7A8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392FB7"/>
    <w:multiLevelType w:val="hybridMultilevel"/>
    <w:tmpl w:val="98C2C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937760">
    <w:abstractNumId w:val="0"/>
  </w:num>
  <w:num w:numId="2" w16cid:durableId="1549612129">
    <w:abstractNumId w:val="2"/>
  </w:num>
  <w:num w:numId="3" w16cid:durableId="1277567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76"/>
    <w:rsid w:val="00000F95"/>
    <w:rsid w:val="000457A4"/>
    <w:rsid w:val="00057599"/>
    <w:rsid w:val="000C2597"/>
    <w:rsid w:val="000E37A5"/>
    <w:rsid w:val="001E14C8"/>
    <w:rsid w:val="00205D22"/>
    <w:rsid w:val="002176C4"/>
    <w:rsid w:val="002335E0"/>
    <w:rsid w:val="00255C6C"/>
    <w:rsid w:val="002A1CDE"/>
    <w:rsid w:val="002C6F44"/>
    <w:rsid w:val="00324C57"/>
    <w:rsid w:val="00326EA6"/>
    <w:rsid w:val="00336FA4"/>
    <w:rsid w:val="00401BAE"/>
    <w:rsid w:val="0045732A"/>
    <w:rsid w:val="00481971"/>
    <w:rsid w:val="00486537"/>
    <w:rsid w:val="004A4987"/>
    <w:rsid w:val="00516178"/>
    <w:rsid w:val="00527B3D"/>
    <w:rsid w:val="005D5E68"/>
    <w:rsid w:val="0060116A"/>
    <w:rsid w:val="006D55A8"/>
    <w:rsid w:val="00774FBE"/>
    <w:rsid w:val="00796CAF"/>
    <w:rsid w:val="007B5C25"/>
    <w:rsid w:val="007C56BF"/>
    <w:rsid w:val="008018F1"/>
    <w:rsid w:val="0081429B"/>
    <w:rsid w:val="00822516"/>
    <w:rsid w:val="008D03EF"/>
    <w:rsid w:val="009C58D0"/>
    <w:rsid w:val="009E7E76"/>
    <w:rsid w:val="00AD4006"/>
    <w:rsid w:val="00B16FAD"/>
    <w:rsid w:val="00B74241"/>
    <w:rsid w:val="00BB6F7B"/>
    <w:rsid w:val="00C131DD"/>
    <w:rsid w:val="00D33058"/>
    <w:rsid w:val="00D54D8D"/>
    <w:rsid w:val="00D81112"/>
    <w:rsid w:val="00DB6376"/>
    <w:rsid w:val="00DC0D22"/>
    <w:rsid w:val="00DE039A"/>
    <w:rsid w:val="00E5282D"/>
    <w:rsid w:val="00EC1421"/>
    <w:rsid w:val="00ED12FC"/>
    <w:rsid w:val="00F274CF"/>
    <w:rsid w:val="00F411BC"/>
    <w:rsid w:val="00F521D7"/>
    <w:rsid w:val="00FF5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C46B"/>
  <w15:chartTrackingRefBased/>
  <w15:docId w15:val="{AA4520C0-9C27-43B3-91C4-9C33CC48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39A"/>
    <w:pPr>
      <w:ind w:left="720"/>
      <w:contextualSpacing/>
    </w:pPr>
  </w:style>
  <w:style w:type="character" w:styleId="Hyperlink">
    <w:name w:val="Hyperlink"/>
    <w:basedOn w:val="DefaultParagraphFont"/>
    <w:uiPriority w:val="99"/>
    <w:unhideWhenUsed/>
    <w:rsid w:val="00D81112"/>
    <w:rPr>
      <w:color w:val="0563C1" w:themeColor="hyperlink"/>
      <w:u w:val="single"/>
    </w:rPr>
  </w:style>
  <w:style w:type="character" w:styleId="UnresolvedMention">
    <w:name w:val="Unresolved Mention"/>
    <w:basedOn w:val="DefaultParagraphFont"/>
    <w:uiPriority w:val="99"/>
    <w:semiHidden/>
    <w:unhideWhenUsed/>
    <w:rsid w:val="00D81112"/>
    <w:rPr>
      <w:color w:val="605E5C"/>
      <w:shd w:val="clear" w:color="auto" w:fill="E1DFDD"/>
    </w:rPr>
  </w:style>
  <w:style w:type="paragraph" w:customStyle="1" w:styleId="ydp61344ef6yiv7683058750msonormal">
    <w:name w:val="ydp61344ef6yiv7683058750msonormal"/>
    <w:basedOn w:val="Normal"/>
    <w:rsid w:val="006D55A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4434">
      <w:bodyDiv w:val="1"/>
      <w:marLeft w:val="0"/>
      <w:marRight w:val="0"/>
      <w:marTop w:val="0"/>
      <w:marBottom w:val="0"/>
      <w:divBdr>
        <w:top w:val="none" w:sz="0" w:space="0" w:color="auto"/>
        <w:left w:val="none" w:sz="0" w:space="0" w:color="auto"/>
        <w:bottom w:val="none" w:sz="0" w:space="0" w:color="auto"/>
        <w:right w:val="none" w:sz="0" w:space="0" w:color="auto"/>
      </w:divBdr>
    </w:div>
    <w:div w:id="90649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amt.net/en/about-us/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b04459-09ef-43f0-93b8-8f37d941f162">
      <Terms xmlns="http://schemas.microsoft.com/office/infopath/2007/PartnerControls"/>
    </lcf76f155ced4ddcb4097134ff3c332f>
    <TaxCatchAll xmlns="11eb90ec-89bc-446a-9862-03b4e6db6a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3339CCB7E9B8449421B303AA505520" ma:contentTypeVersion="17" ma:contentTypeDescription="Create a new document." ma:contentTypeScope="" ma:versionID="44b007a1b90ff277a03303d27f2a0568">
  <xsd:schema xmlns:xsd="http://www.w3.org/2001/XMLSchema" xmlns:xs="http://www.w3.org/2001/XMLSchema" xmlns:p="http://schemas.microsoft.com/office/2006/metadata/properties" xmlns:ns2="7db04459-09ef-43f0-93b8-8f37d941f162" xmlns:ns3="11eb90ec-89bc-446a-9862-03b4e6db6aa3" targetNamespace="http://schemas.microsoft.com/office/2006/metadata/properties" ma:root="true" ma:fieldsID="a2847daccebcdc1706139e04c7022be7" ns2:_="" ns3:_="">
    <xsd:import namespace="7db04459-09ef-43f0-93b8-8f37d941f162"/>
    <xsd:import namespace="11eb90ec-89bc-446a-9862-03b4e6db6a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4459-09ef-43f0-93b8-8f37d941f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75d226-09fb-425a-a48a-d90ebfd41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b90ec-89bc-446a-9862-03b4e6db6a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1c78ad-fb86-4ed4-a4b7-2cf3e6e049bf}" ma:internalName="TaxCatchAll" ma:showField="CatchAllData" ma:web="11eb90ec-89bc-446a-9862-03b4e6db6a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6718B-97A8-4229-8890-0EDB82C3DF28}">
  <ds:schemaRefs>
    <ds:schemaRef ds:uri="http://schemas.microsoft.com/office/2006/metadata/properties"/>
    <ds:schemaRef ds:uri="http://schemas.microsoft.com/office/infopath/2007/PartnerControls"/>
    <ds:schemaRef ds:uri="7db04459-09ef-43f0-93b8-8f37d941f162"/>
    <ds:schemaRef ds:uri="11eb90ec-89bc-446a-9862-03b4e6db6aa3"/>
  </ds:schemaRefs>
</ds:datastoreItem>
</file>

<file path=customXml/itemProps2.xml><?xml version="1.0" encoding="utf-8"?>
<ds:datastoreItem xmlns:ds="http://schemas.openxmlformats.org/officeDocument/2006/customXml" ds:itemID="{1DC42645-A3F3-43CB-B5BB-6324255A71F1}">
  <ds:schemaRefs>
    <ds:schemaRef ds:uri="http://schemas.microsoft.com/sharepoint/v3/contenttype/forms"/>
  </ds:schemaRefs>
</ds:datastoreItem>
</file>

<file path=customXml/itemProps3.xml><?xml version="1.0" encoding="utf-8"?>
<ds:datastoreItem xmlns:ds="http://schemas.openxmlformats.org/officeDocument/2006/customXml" ds:itemID="{05074899-B68C-4DC9-A62E-B170E4969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4459-09ef-43f0-93b8-8f37d941f162"/>
    <ds:schemaRef ds:uri="11eb90ec-89bc-446a-9862-03b4e6db6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Johnson</dc:creator>
  <cp:keywords/>
  <dc:description/>
  <cp:lastModifiedBy>Frances Barry</cp:lastModifiedBy>
  <cp:revision>4</cp:revision>
  <dcterms:created xsi:type="dcterms:W3CDTF">2023-08-08T07:56:00Z</dcterms:created>
  <dcterms:modified xsi:type="dcterms:W3CDTF">2023-08-16T13:45:00Z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0x010100043339CCB7E9B8449421B303AA505520</vt:lpwstr>
  </property>
  <property fmtid="{D5CDD505-2E9C-101B-9397-08002B2CF9AE}" pid="3" name="Order">
    <vt:r8>632200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