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F60" w14:textId="77777777" w:rsidR="00401D25" w:rsidRDefault="00401D25">
      <w:pPr>
        <w:pStyle w:val="Title"/>
      </w:pPr>
      <w:r w:rsidRPr="002414D8">
        <w:rPr>
          <w:noProof/>
        </w:rPr>
        <w:pict w14:anchorId="7F848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ext&#10;&#10;Description automatically generated" style="width:255.75pt;height:81.75pt;visibility:visible">
            <v:imagedata r:id="rId9" o:title="Text&#10;&#10;Description automatically generated"/>
          </v:shape>
        </w:pict>
      </w:r>
    </w:p>
    <w:p w14:paraId="32056EC7" w14:textId="77777777" w:rsidR="00401D25" w:rsidRDefault="00401D25">
      <w:pPr>
        <w:pStyle w:val="Title"/>
      </w:pPr>
    </w:p>
    <w:p w14:paraId="15778729" w14:textId="77777777" w:rsidR="00CF3422" w:rsidRDefault="00CF3422">
      <w:pPr>
        <w:pStyle w:val="Title"/>
      </w:pPr>
      <w:r>
        <w:t xml:space="preserve">VOLUNTARY ACTION </w:t>
      </w:r>
      <w:smartTag w:uri="urn:schemas-microsoft-com:office:smarttags" w:element="place">
        <w:r>
          <w:t>MERTHYR TYDFIL</w:t>
        </w:r>
      </w:smartTag>
    </w:p>
    <w:p w14:paraId="2588F295" w14:textId="77777777" w:rsidR="00CF3422" w:rsidRDefault="00CF3422">
      <w:pPr>
        <w:jc w:val="center"/>
        <w:rPr>
          <w:b/>
          <w:sz w:val="28"/>
        </w:rPr>
      </w:pPr>
    </w:p>
    <w:p w14:paraId="11CF0AEF" w14:textId="77777777" w:rsidR="00CF3422" w:rsidRPr="00940D4A" w:rsidRDefault="00CF3422">
      <w:pPr>
        <w:jc w:val="center"/>
        <w:rPr>
          <w:rFonts w:cs="Arial"/>
          <w:b/>
          <w:sz w:val="28"/>
        </w:rPr>
      </w:pPr>
      <w:r w:rsidRPr="00940D4A">
        <w:rPr>
          <w:rFonts w:cs="Arial"/>
          <w:b/>
          <w:sz w:val="28"/>
        </w:rPr>
        <w:t>JOB DESCRIPTION</w:t>
      </w:r>
    </w:p>
    <w:p w14:paraId="4EE32D45" w14:textId="77777777" w:rsidR="00CF3422" w:rsidRPr="00940D4A" w:rsidRDefault="00CF3422">
      <w:pPr>
        <w:rPr>
          <w:rFonts w:cs="Arial"/>
        </w:rPr>
      </w:pPr>
    </w:p>
    <w:p w14:paraId="7C4C7D9D" w14:textId="77777777" w:rsidR="00CF3422" w:rsidRPr="00940D4A" w:rsidRDefault="00CF3422">
      <w:pPr>
        <w:rPr>
          <w:rFonts w:cs="Arial"/>
          <w:b/>
          <w:sz w:val="28"/>
        </w:rPr>
      </w:pPr>
      <w:r w:rsidRPr="00940D4A">
        <w:rPr>
          <w:rFonts w:cs="Arial"/>
          <w:b/>
          <w:sz w:val="28"/>
        </w:rPr>
        <w:t>Ti</w:t>
      </w:r>
      <w:r w:rsidR="00084F6B" w:rsidRPr="00940D4A">
        <w:rPr>
          <w:rFonts w:cs="Arial"/>
          <w:b/>
          <w:sz w:val="28"/>
        </w:rPr>
        <w:t>tle:</w:t>
      </w:r>
      <w:r w:rsidR="00084F6B" w:rsidRPr="00940D4A">
        <w:rPr>
          <w:rFonts w:cs="Arial"/>
          <w:b/>
          <w:sz w:val="28"/>
        </w:rPr>
        <w:tab/>
      </w:r>
      <w:r w:rsidR="00084F6B" w:rsidRPr="00940D4A">
        <w:rPr>
          <w:rFonts w:cs="Arial"/>
          <w:b/>
          <w:sz w:val="28"/>
        </w:rPr>
        <w:tab/>
      </w:r>
      <w:r w:rsidR="00084F6B" w:rsidRPr="00940D4A">
        <w:rPr>
          <w:rFonts w:cs="Arial"/>
          <w:b/>
          <w:sz w:val="28"/>
        </w:rPr>
        <w:tab/>
      </w:r>
      <w:r w:rsidR="00084F6B" w:rsidRPr="00940D4A">
        <w:rPr>
          <w:rFonts w:cs="Arial"/>
          <w:b/>
          <w:sz w:val="28"/>
        </w:rPr>
        <w:tab/>
      </w:r>
      <w:r w:rsidR="00F17954" w:rsidRPr="00940D4A">
        <w:rPr>
          <w:rFonts w:cs="Arial"/>
          <w:b/>
          <w:sz w:val="28"/>
        </w:rPr>
        <w:t>Community Rail Officer</w:t>
      </w:r>
    </w:p>
    <w:p w14:paraId="1D7BF02A" w14:textId="77777777" w:rsidR="008463C4" w:rsidRPr="00940D4A" w:rsidRDefault="008463C4">
      <w:pPr>
        <w:rPr>
          <w:rFonts w:cs="Arial"/>
          <w:b/>
          <w:sz w:val="28"/>
        </w:rPr>
      </w:pPr>
    </w:p>
    <w:p w14:paraId="36B9461D" w14:textId="77777777" w:rsidR="008463C4" w:rsidRPr="00940D4A" w:rsidRDefault="008463C4" w:rsidP="008463C4">
      <w:pPr>
        <w:rPr>
          <w:rFonts w:cs="Arial"/>
          <w:b/>
          <w:sz w:val="28"/>
        </w:rPr>
      </w:pPr>
      <w:r w:rsidRPr="00940D4A">
        <w:rPr>
          <w:rFonts w:cs="Arial"/>
          <w:b/>
          <w:sz w:val="28"/>
        </w:rPr>
        <w:t>Accountable to:</w:t>
      </w:r>
      <w:r w:rsidRPr="00940D4A">
        <w:rPr>
          <w:rFonts w:cs="Arial"/>
          <w:b/>
          <w:sz w:val="28"/>
        </w:rPr>
        <w:tab/>
      </w:r>
      <w:r w:rsidRPr="00940D4A">
        <w:rPr>
          <w:rFonts w:cs="Arial"/>
          <w:b/>
          <w:sz w:val="28"/>
        </w:rPr>
        <w:tab/>
      </w:r>
      <w:r w:rsidR="00F17954" w:rsidRPr="00940D4A">
        <w:rPr>
          <w:rFonts w:cs="Arial"/>
          <w:b/>
          <w:bCs/>
          <w:sz w:val="28"/>
        </w:rPr>
        <w:t>VAMT Community Development Lead</w:t>
      </w:r>
    </w:p>
    <w:p w14:paraId="7CC38B9E" w14:textId="77777777" w:rsidR="00CF3422" w:rsidRPr="00940D4A" w:rsidRDefault="00CF3422">
      <w:pPr>
        <w:rPr>
          <w:rFonts w:cs="Arial"/>
          <w:b/>
          <w:sz w:val="28"/>
        </w:rPr>
      </w:pPr>
    </w:p>
    <w:p w14:paraId="74D0185E" w14:textId="77777777" w:rsidR="00CF3422" w:rsidRPr="005C1779" w:rsidRDefault="00CF3422">
      <w:pPr>
        <w:rPr>
          <w:rFonts w:cs="Arial"/>
          <w:b/>
          <w:sz w:val="28"/>
        </w:rPr>
      </w:pPr>
      <w:r w:rsidRPr="00940D4A">
        <w:rPr>
          <w:rFonts w:cs="Arial"/>
          <w:b/>
          <w:sz w:val="28"/>
        </w:rPr>
        <w:t>Salary:</w:t>
      </w:r>
      <w:r w:rsidRPr="00940D4A">
        <w:rPr>
          <w:rFonts w:cs="Arial"/>
          <w:b/>
          <w:sz w:val="28"/>
        </w:rPr>
        <w:tab/>
      </w:r>
      <w:r w:rsidRPr="00940D4A">
        <w:rPr>
          <w:rFonts w:cs="Arial"/>
          <w:b/>
          <w:sz w:val="28"/>
        </w:rPr>
        <w:tab/>
      </w:r>
      <w:r w:rsidR="0053303E">
        <w:rPr>
          <w:rFonts w:cs="Arial"/>
          <w:b/>
          <w:sz w:val="28"/>
        </w:rPr>
        <w:t xml:space="preserve">         </w:t>
      </w:r>
      <w:r w:rsidR="0053303E" w:rsidRPr="0053303E">
        <w:rPr>
          <w:rFonts w:cs="Arial"/>
          <w:b/>
          <w:sz w:val="28"/>
        </w:rPr>
        <w:t xml:space="preserve"> £27,344.00</w:t>
      </w:r>
    </w:p>
    <w:p w14:paraId="6E43C49C" w14:textId="77777777" w:rsidR="008463C4" w:rsidRPr="00940D4A" w:rsidRDefault="008463C4">
      <w:pPr>
        <w:rPr>
          <w:rFonts w:cs="Arial"/>
          <w:b/>
          <w:sz w:val="28"/>
        </w:rPr>
      </w:pPr>
    </w:p>
    <w:p w14:paraId="38DA7541" w14:textId="77777777" w:rsidR="008463C4" w:rsidRPr="00940D4A" w:rsidRDefault="008463C4" w:rsidP="00940D4A">
      <w:pPr>
        <w:rPr>
          <w:rFonts w:cs="Arial"/>
          <w:b/>
          <w:sz w:val="28"/>
        </w:rPr>
      </w:pPr>
      <w:r w:rsidRPr="00940D4A">
        <w:rPr>
          <w:rFonts w:cs="Arial"/>
          <w:b/>
          <w:sz w:val="28"/>
        </w:rPr>
        <w:t>Hours:</w:t>
      </w:r>
      <w:r w:rsidRPr="00940D4A">
        <w:rPr>
          <w:rFonts w:cs="Arial"/>
          <w:b/>
          <w:sz w:val="28"/>
        </w:rPr>
        <w:tab/>
      </w:r>
      <w:r w:rsidRPr="00940D4A">
        <w:rPr>
          <w:rFonts w:cs="Arial"/>
          <w:b/>
          <w:sz w:val="28"/>
        </w:rPr>
        <w:tab/>
      </w:r>
      <w:r w:rsidRPr="00940D4A">
        <w:rPr>
          <w:rFonts w:cs="Arial"/>
          <w:b/>
          <w:sz w:val="28"/>
        </w:rPr>
        <w:tab/>
      </w:r>
      <w:r w:rsidR="00F17954" w:rsidRPr="00940D4A">
        <w:rPr>
          <w:rFonts w:cs="Arial"/>
          <w:b/>
          <w:sz w:val="28"/>
        </w:rPr>
        <w:t>37</w:t>
      </w:r>
      <w:r w:rsidR="00940D4A" w:rsidRPr="00940D4A">
        <w:rPr>
          <w:rFonts w:cs="Arial"/>
          <w:b/>
          <w:sz w:val="28"/>
        </w:rPr>
        <w:t xml:space="preserve"> per week</w:t>
      </w:r>
      <w:r w:rsidR="00F17954" w:rsidRPr="00940D4A">
        <w:rPr>
          <w:rFonts w:cs="Arial"/>
          <w:b/>
          <w:sz w:val="28"/>
        </w:rPr>
        <w:t xml:space="preserve"> </w:t>
      </w:r>
    </w:p>
    <w:p w14:paraId="2FD11DB3" w14:textId="77777777" w:rsidR="008463C4" w:rsidRPr="00940D4A" w:rsidRDefault="008463C4" w:rsidP="008463C4">
      <w:pPr>
        <w:rPr>
          <w:rFonts w:cs="Arial"/>
          <w:b/>
          <w:sz w:val="28"/>
        </w:rPr>
      </w:pPr>
    </w:p>
    <w:p w14:paraId="046D22C3" w14:textId="77777777" w:rsidR="008463C4" w:rsidRPr="005C1779" w:rsidRDefault="008463C4" w:rsidP="008463C4">
      <w:pPr>
        <w:rPr>
          <w:rFonts w:cs="Arial"/>
          <w:b/>
          <w:sz w:val="28"/>
        </w:rPr>
      </w:pPr>
      <w:r w:rsidRPr="00940D4A">
        <w:rPr>
          <w:rFonts w:cs="Arial"/>
          <w:b/>
          <w:sz w:val="28"/>
        </w:rPr>
        <w:t>Term:</w:t>
      </w:r>
      <w:r w:rsidRPr="00940D4A">
        <w:rPr>
          <w:rFonts w:cs="Arial"/>
          <w:b/>
          <w:sz w:val="28"/>
        </w:rPr>
        <w:tab/>
      </w:r>
      <w:r w:rsidRPr="00940D4A">
        <w:rPr>
          <w:rFonts w:cs="Arial"/>
          <w:b/>
          <w:sz w:val="28"/>
        </w:rPr>
        <w:tab/>
      </w:r>
      <w:r w:rsidRPr="00940D4A">
        <w:rPr>
          <w:rFonts w:cs="Arial"/>
          <w:b/>
          <w:sz w:val="28"/>
        </w:rPr>
        <w:tab/>
      </w:r>
      <w:r w:rsidR="00940D4A" w:rsidRPr="00940D4A">
        <w:rPr>
          <w:rFonts w:cs="Arial"/>
          <w:b/>
          <w:sz w:val="28"/>
        </w:rPr>
        <w:t>Permanent (subject to funding)</w:t>
      </w:r>
      <w:r w:rsidR="00F17954" w:rsidRPr="00940D4A">
        <w:rPr>
          <w:rFonts w:cs="Arial"/>
          <w:b/>
          <w:sz w:val="28"/>
        </w:rPr>
        <w:t xml:space="preserve"> </w:t>
      </w:r>
      <w:r w:rsidR="00940D4A" w:rsidRPr="005C1779">
        <w:rPr>
          <w:rFonts w:cs="Arial"/>
          <w:b/>
          <w:sz w:val="28"/>
        </w:rPr>
        <w:t>or</w:t>
      </w:r>
    </w:p>
    <w:p w14:paraId="69DB584C" w14:textId="77777777" w:rsidR="00940D4A" w:rsidRPr="005C1779" w:rsidRDefault="00940D4A" w:rsidP="008463C4">
      <w:pPr>
        <w:rPr>
          <w:rFonts w:cs="Arial"/>
          <w:b/>
          <w:sz w:val="28"/>
        </w:rPr>
      </w:pPr>
      <w:r w:rsidRPr="005C1779">
        <w:rPr>
          <w:rFonts w:cs="Arial"/>
          <w:b/>
          <w:sz w:val="28"/>
        </w:rPr>
        <w:tab/>
      </w:r>
      <w:r w:rsidRPr="005C1779">
        <w:rPr>
          <w:rFonts w:cs="Arial"/>
          <w:b/>
          <w:sz w:val="28"/>
        </w:rPr>
        <w:tab/>
      </w:r>
      <w:r w:rsidRPr="005C1779">
        <w:rPr>
          <w:rFonts w:cs="Arial"/>
          <w:b/>
          <w:sz w:val="28"/>
        </w:rPr>
        <w:tab/>
      </w:r>
      <w:r w:rsidRPr="005C1779">
        <w:rPr>
          <w:rFonts w:cs="Arial"/>
          <w:b/>
          <w:sz w:val="28"/>
        </w:rPr>
        <w:tab/>
        <w:t>Until 31.03.26 (renewed annually)</w:t>
      </w:r>
    </w:p>
    <w:p w14:paraId="1ED74410" w14:textId="77777777" w:rsidR="00CF3422" w:rsidRPr="00940D4A" w:rsidRDefault="00CF3422">
      <w:pPr>
        <w:rPr>
          <w:rFonts w:cs="Arial"/>
          <w:b/>
          <w:sz w:val="28"/>
        </w:rPr>
      </w:pPr>
    </w:p>
    <w:p w14:paraId="435AD53B" w14:textId="77777777" w:rsidR="00CF3422" w:rsidRPr="00940D4A" w:rsidRDefault="00CF3422">
      <w:pPr>
        <w:rPr>
          <w:rFonts w:cs="Arial"/>
          <w:b/>
          <w:sz w:val="28"/>
        </w:rPr>
      </w:pPr>
      <w:r w:rsidRPr="00940D4A">
        <w:rPr>
          <w:rFonts w:cs="Arial"/>
          <w:b/>
          <w:sz w:val="28"/>
        </w:rPr>
        <w:t>Location:</w:t>
      </w:r>
      <w:r w:rsidRPr="00940D4A">
        <w:rPr>
          <w:rFonts w:cs="Arial"/>
          <w:b/>
          <w:sz w:val="28"/>
        </w:rPr>
        <w:tab/>
      </w:r>
      <w:r w:rsidRPr="00940D4A">
        <w:rPr>
          <w:rFonts w:cs="Arial"/>
          <w:b/>
          <w:sz w:val="28"/>
        </w:rPr>
        <w:tab/>
      </w:r>
      <w:r w:rsidRPr="00940D4A">
        <w:rPr>
          <w:rFonts w:cs="Arial"/>
          <w:b/>
          <w:sz w:val="28"/>
        </w:rPr>
        <w:tab/>
      </w:r>
      <w:r w:rsidR="00F17954" w:rsidRPr="00940D4A">
        <w:rPr>
          <w:rFonts w:cs="Arial"/>
          <w:b/>
          <w:sz w:val="28"/>
        </w:rPr>
        <w:t>Cwm Taf (RCT and Merthyr</w:t>
      </w:r>
      <w:r w:rsidR="00940D4A" w:rsidRPr="00940D4A">
        <w:rPr>
          <w:rFonts w:cs="Arial"/>
          <w:b/>
          <w:sz w:val="28"/>
        </w:rPr>
        <w:t xml:space="preserve"> Tydfil</w:t>
      </w:r>
      <w:r w:rsidR="00F17954" w:rsidRPr="00940D4A">
        <w:rPr>
          <w:rFonts w:cs="Arial"/>
          <w:b/>
          <w:sz w:val="28"/>
        </w:rPr>
        <w:t>)</w:t>
      </w:r>
    </w:p>
    <w:p w14:paraId="0EB313D9" w14:textId="77777777" w:rsidR="00CF3422" w:rsidRPr="00940D4A" w:rsidRDefault="00CF3422">
      <w:pPr>
        <w:rPr>
          <w:rFonts w:cs="Arial"/>
          <w:b/>
          <w:sz w:val="28"/>
        </w:rPr>
      </w:pPr>
    </w:p>
    <w:p w14:paraId="070D3664" w14:textId="77777777" w:rsidR="00401D25" w:rsidRPr="00940D4A" w:rsidRDefault="00401D25" w:rsidP="00401D2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49"/>
      </w:tblGrid>
      <w:tr w:rsidR="00401D25" w:rsidRPr="00940D4A" w14:paraId="793A7452" w14:textId="77777777" w:rsidTr="00EE0412">
        <w:tc>
          <w:tcPr>
            <w:tcW w:w="9242" w:type="dxa"/>
            <w:gridSpan w:val="2"/>
            <w:shd w:val="clear" w:color="auto" w:fill="auto"/>
          </w:tcPr>
          <w:p w14:paraId="20EC438A" w14:textId="77777777" w:rsidR="00F17954" w:rsidRPr="00940D4A" w:rsidRDefault="00401D25" w:rsidP="00F17954">
            <w:pPr>
              <w:rPr>
                <w:rFonts w:cs="Arial"/>
              </w:rPr>
            </w:pPr>
            <w:r w:rsidRPr="00940D4A">
              <w:rPr>
                <w:rFonts w:cs="Arial"/>
                <w:b/>
              </w:rPr>
              <w:t>Role Purpose:</w:t>
            </w:r>
            <w:r w:rsidR="00F17954" w:rsidRPr="00940D4A">
              <w:rPr>
                <w:rFonts w:cs="Arial"/>
              </w:rPr>
              <w:t xml:space="preserve"> </w:t>
            </w:r>
          </w:p>
          <w:p w14:paraId="22E7DB3A" w14:textId="77777777" w:rsidR="00F17954" w:rsidRPr="00940D4A" w:rsidRDefault="0041051A" w:rsidP="00F17954">
            <w:pPr>
              <w:rPr>
                <w:rFonts w:cs="Arial"/>
                <w:bCs/>
              </w:rPr>
            </w:pPr>
            <w:r w:rsidRPr="0041051A">
              <w:rPr>
                <w:rFonts w:cs="Arial"/>
                <w:bCs/>
              </w:rPr>
              <w:t>To promote and develop the community railway lines on behalf of the Community Rail Partnership that will cover the routes from Treherbert, Aberdare and Merthyr to Cardiff.  Working in partnership with the local community, business, and tourism to establish and implement a community rail development plan that will benefit the community and the railway.</w:t>
            </w:r>
          </w:p>
          <w:p w14:paraId="33D20E99" w14:textId="77777777" w:rsidR="00401D25" w:rsidRPr="00940D4A" w:rsidRDefault="00F17954" w:rsidP="00F17954">
            <w:pPr>
              <w:rPr>
                <w:rFonts w:cs="Arial"/>
                <w:bCs/>
              </w:rPr>
            </w:pPr>
            <w:r w:rsidRPr="00940D4A">
              <w:rPr>
                <w:rFonts w:cs="Arial"/>
                <w:bCs/>
              </w:rPr>
              <w:t>The role of the Community Rail Officer is to support the Community Rail Partnership and have responsibility for the delivery of the Activity Plan that will be agreed by the regional steering group each year in line with the Wellbeing of Future Generations Act.</w:t>
            </w:r>
          </w:p>
          <w:p w14:paraId="1C86C4D9" w14:textId="77777777" w:rsidR="00401D25" w:rsidRPr="00940D4A" w:rsidRDefault="00401D25">
            <w:pPr>
              <w:rPr>
                <w:rFonts w:cs="Arial"/>
                <w:b/>
              </w:rPr>
            </w:pPr>
          </w:p>
        </w:tc>
      </w:tr>
      <w:tr w:rsidR="00401D25" w:rsidRPr="00940D4A" w14:paraId="5A3CEE4B" w14:textId="77777777" w:rsidTr="00D97081">
        <w:tc>
          <w:tcPr>
            <w:tcW w:w="2093" w:type="dxa"/>
            <w:shd w:val="clear" w:color="auto" w:fill="auto"/>
          </w:tcPr>
          <w:p w14:paraId="528D7688" w14:textId="77777777" w:rsidR="00D97081" w:rsidRPr="00940D4A" w:rsidRDefault="00401D25">
            <w:pPr>
              <w:rPr>
                <w:rFonts w:cs="Arial"/>
                <w:b/>
              </w:rPr>
            </w:pPr>
            <w:r w:rsidRPr="00940D4A">
              <w:rPr>
                <w:rFonts w:cs="Arial"/>
                <w:b/>
              </w:rPr>
              <w:t xml:space="preserve">Main </w:t>
            </w:r>
          </w:p>
          <w:p w14:paraId="18092C48" w14:textId="77777777" w:rsidR="00401D25" w:rsidRPr="00940D4A" w:rsidRDefault="00401D25">
            <w:pPr>
              <w:rPr>
                <w:rFonts w:cs="Arial"/>
                <w:b/>
              </w:rPr>
            </w:pPr>
            <w:r w:rsidRPr="00940D4A">
              <w:rPr>
                <w:rFonts w:cs="Arial"/>
                <w:b/>
              </w:rPr>
              <w:t>Responsibilities</w:t>
            </w:r>
          </w:p>
        </w:tc>
        <w:tc>
          <w:tcPr>
            <w:tcW w:w="7149" w:type="dxa"/>
            <w:shd w:val="clear" w:color="auto" w:fill="auto"/>
          </w:tcPr>
          <w:p w14:paraId="32F476B6" w14:textId="77777777" w:rsidR="00F17954" w:rsidRPr="00940D4A" w:rsidRDefault="00F17954" w:rsidP="00F17954">
            <w:pPr>
              <w:rPr>
                <w:rFonts w:cs="Arial"/>
                <w:bCs/>
              </w:rPr>
            </w:pPr>
            <w:r w:rsidRPr="00940D4A">
              <w:rPr>
                <w:rFonts w:cs="Arial"/>
                <w:bCs/>
              </w:rPr>
              <w:t>In line with</w:t>
            </w:r>
            <w:r w:rsidR="0080301F">
              <w:rPr>
                <w:rFonts w:cs="Arial"/>
                <w:bCs/>
              </w:rPr>
              <w:t xml:space="preserve"> both</w:t>
            </w:r>
            <w:r w:rsidRPr="00940D4A">
              <w:rPr>
                <w:rFonts w:cs="Arial"/>
                <w:bCs/>
              </w:rPr>
              <w:t xml:space="preserve"> the Well Being for Future Generations Act and its five ways of working</w:t>
            </w:r>
            <w:r w:rsidR="0080301F">
              <w:rPr>
                <w:rFonts w:cs="Arial"/>
                <w:bCs/>
              </w:rPr>
              <w:t xml:space="preserve"> </w:t>
            </w:r>
            <w:r w:rsidR="0080301F" w:rsidRPr="005C1779">
              <w:rPr>
                <w:rFonts w:cs="Arial"/>
                <w:bCs/>
              </w:rPr>
              <w:t>and the 4 Pillars of Community Rail (</w:t>
            </w:r>
            <w:r w:rsidR="00BF06FA" w:rsidRPr="005C1779">
              <w:rPr>
                <w:rFonts w:cs="Arial"/>
                <w:bCs/>
              </w:rPr>
              <w:t>Department</w:t>
            </w:r>
            <w:r w:rsidR="0080301F" w:rsidRPr="005C1779">
              <w:rPr>
                <w:rFonts w:cs="Arial"/>
                <w:bCs/>
              </w:rPr>
              <w:t xml:space="preserve"> for Transport)</w:t>
            </w:r>
            <w:r w:rsidRPr="005C1779">
              <w:rPr>
                <w:rFonts w:cs="Arial"/>
                <w:bCs/>
              </w:rPr>
              <w:t>,</w:t>
            </w:r>
            <w:r w:rsidRPr="00940D4A">
              <w:rPr>
                <w:rFonts w:cs="Arial"/>
                <w:bCs/>
              </w:rPr>
              <w:t xml:space="preserve"> actively engage with Local Authorities, Train Operating Companies, Network Rail, other transport operators, Community Rail Network, local and regional economic development and tourism interests, local communities and businesses to establish priorities for local rail development, identify sources of funding and manage implementation of schemes that contribute to agreed Community Rail development plan objectives. </w:t>
            </w:r>
          </w:p>
          <w:p w14:paraId="677AF291" w14:textId="77777777" w:rsidR="00F17954" w:rsidRPr="00940D4A" w:rsidRDefault="00F17954" w:rsidP="00F17954">
            <w:pPr>
              <w:rPr>
                <w:rFonts w:cs="Arial"/>
                <w:bCs/>
              </w:rPr>
            </w:pPr>
          </w:p>
          <w:p w14:paraId="72B88555" w14:textId="77777777" w:rsidR="00D97081" w:rsidRPr="00940D4A" w:rsidRDefault="00F17954" w:rsidP="00D97081">
            <w:pPr>
              <w:numPr>
                <w:ilvl w:val="0"/>
                <w:numId w:val="26"/>
              </w:numPr>
              <w:ind w:right="-227"/>
              <w:rPr>
                <w:rFonts w:cs="Arial"/>
                <w:bCs/>
              </w:rPr>
            </w:pPr>
            <w:r w:rsidRPr="00940D4A">
              <w:rPr>
                <w:rFonts w:cs="Arial"/>
                <w:bCs/>
              </w:rPr>
              <w:lastRenderedPageBreak/>
              <w:t xml:space="preserve">To encourage community adoption of stations with the aim of enabling improvements to the environment and amenity of </w:t>
            </w:r>
          </w:p>
          <w:p w14:paraId="2BDFF3DC" w14:textId="77777777" w:rsidR="00D97081" w:rsidRPr="00940D4A" w:rsidRDefault="00F17954" w:rsidP="00D97081">
            <w:pPr>
              <w:ind w:left="360" w:right="-227"/>
              <w:rPr>
                <w:rFonts w:cs="Arial"/>
                <w:bCs/>
              </w:rPr>
            </w:pPr>
            <w:r w:rsidRPr="00940D4A">
              <w:rPr>
                <w:rFonts w:cs="Arial"/>
                <w:bCs/>
              </w:rPr>
              <w:t xml:space="preserve">local stations and community participation in the development of the railway. Participate in development of railway and </w:t>
            </w:r>
          </w:p>
          <w:p w14:paraId="499AFAA4" w14:textId="77777777" w:rsidR="00F17954" w:rsidRPr="00940D4A" w:rsidRDefault="00F17954" w:rsidP="00D97081">
            <w:pPr>
              <w:ind w:left="360" w:right="-227"/>
              <w:rPr>
                <w:rFonts w:cs="Arial"/>
                <w:bCs/>
              </w:rPr>
            </w:pPr>
            <w:r w:rsidRPr="00940D4A">
              <w:rPr>
                <w:rFonts w:cs="Arial"/>
                <w:bCs/>
              </w:rPr>
              <w:t xml:space="preserve">specific engagement and promotion of Station Adoption Schemes. </w:t>
            </w:r>
          </w:p>
          <w:p w14:paraId="598E3680" w14:textId="77777777" w:rsidR="00F17954" w:rsidRPr="00940D4A" w:rsidRDefault="00F17954" w:rsidP="00D97081">
            <w:pPr>
              <w:numPr>
                <w:ilvl w:val="0"/>
                <w:numId w:val="21"/>
              </w:numPr>
              <w:ind w:left="360" w:right="-227"/>
              <w:rPr>
                <w:rFonts w:cs="Arial"/>
                <w:bCs/>
              </w:rPr>
            </w:pPr>
            <w:r w:rsidRPr="00940D4A">
              <w:rPr>
                <w:rFonts w:cs="Arial"/>
                <w:bCs/>
              </w:rPr>
              <w:t xml:space="preserve">To promote the utility and value of the local network and services at local and regional events, via community-based meetings, and local consultation forum. </w:t>
            </w:r>
          </w:p>
          <w:p w14:paraId="3FCDACEF" w14:textId="77777777" w:rsidR="00F17954" w:rsidRPr="00940D4A" w:rsidRDefault="00F17954" w:rsidP="00D97081">
            <w:pPr>
              <w:numPr>
                <w:ilvl w:val="0"/>
                <w:numId w:val="21"/>
              </w:numPr>
              <w:ind w:left="360" w:right="-227"/>
              <w:rPr>
                <w:rFonts w:cs="Arial"/>
                <w:bCs/>
              </w:rPr>
            </w:pPr>
            <w:r w:rsidRPr="00940D4A">
              <w:rPr>
                <w:rFonts w:cs="Arial"/>
                <w:bCs/>
              </w:rPr>
              <w:t>To promote local and regional</w:t>
            </w:r>
            <w:r w:rsidR="0080301F">
              <w:rPr>
                <w:rFonts w:cs="Arial"/>
                <w:bCs/>
              </w:rPr>
              <w:t xml:space="preserve"> </w:t>
            </w:r>
            <w:r w:rsidR="0080301F" w:rsidRPr="00BF06FA">
              <w:rPr>
                <w:rFonts w:cs="Arial"/>
                <w:bCs/>
              </w:rPr>
              <w:t>car free sustainable</w:t>
            </w:r>
            <w:r w:rsidRPr="00BF06FA">
              <w:rPr>
                <w:rFonts w:cs="Arial"/>
                <w:bCs/>
              </w:rPr>
              <w:t xml:space="preserve"> tourism initiatives</w:t>
            </w:r>
            <w:r w:rsidR="0080301F" w:rsidRPr="00BF06FA">
              <w:rPr>
                <w:rFonts w:cs="Arial"/>
                <w:bCs/>
              </w:rPr>
              <w:t xml:space="preserve"> which benefit the local community and retain wealth in the local economy</w:t>
            </w:r>
            <w:r w:rsidRPr="00BF06FA">
              <w:rPr>
                <w:rFonts w:cs="Arial"/>
                <w:bCs/>
              </w:rPr>
              <w:t xml:space="preserve"> with the relevant interests</w:t>
            </w:r>
            <w:r w:rsidRPr="00940D4A">
              <w:rPr>
                <w:rFonts w:cs="Arial"/>
                <w:bCs/>
              </w:rPr>
              <w:t>, via production of relevant publicity and marketing material and development of ticket offers and packages to encourage sustainable access to leisure and tourism.</w:t>
            </w:r>
          </w:p>
          <w:p w14:paraId="50701DE5" w14:textId="77777777" w:rsidR="00D97081" w:rsidRPr="00940D4A" w:rsidRDefault="00F17954" w:rsidP="00D97081">
            <w:pPr>
              <w:numPr>
                <w:ilvl w:val="0"/>
                <w:numId w:val="25"/>
              </w:numPr>
              <w:ind w:right="-227"/>
              <w:rPr>
                <w:rFonts w:cs="Arial"/>
                <w:bCs/>
              </w:rPr>
            </w:pPr>
            <w:r w:rsidRPr="00940D4A">
              <w:rPr>
                <w:rFonts w:cs="Arial"/>
                <w:bCs/>
              </w:rPr>
              <w:t xml:space="preserve">To work with schools and youth groups on initiatives to </w:t>
            </w:r>
          </w:p>
          <w:p w14:paraId="7837C88F" w14:textId="77777777" w:rsidR="00F17954" w:rsidRPr="00940D4A" w:rsidRDefault="00F17954" w:rsidP="00D97081">
            <w:pPr>
              <w:ind w:left="360" w:right="-227"/>
              <w:rPr>
                <w:rFonts w:cs="Arial"/>
                <w:bCs/>
              </w:rPr>
            </w:pPr>
            <w:r w:rsidRPr="00940D4A">
              <w:rPr>
                <w:rFonts w:cs="Arial"/>
                <w:bCs/>
              </w:rPr>
              <w:t>promote the railway and rail use among young people and develop local projects that capture this interest.</w:t>
            </w:r>
          </w:p>
          <w:p w14:paraId="0F160525" w14:textId="77777777" w:rsidR="00F17954" w:rsidRPr="00940D4A" w:rsidRDefault="00F17954" w:rsidP="00D97081">
            <w:pPr>
              <w:numPr>
                <w:ilvl w:val="0"/>
                <w:numId w:val="21"/>
              </w:numPr>
              <w:ind w:left="360" w:right="-227"/>
              <w:rPr>
                <w:rFonts w:cs="Arial"/>
                <w:bCs/>
              </w:rPr>
            </w:pPr>
            <w:r w:rsidRPr="00940D4A">
              <w:rPr>
                <w:rFonts w:cs="Arial"/>
                <w:bCs/>
              </w:rPr>
              <w:t xml:space="preserve">To implement targeted wellbeing activities and educational experiences for local interest groups by facilitating trips to educate and inform on areas such as rail safety and active travel in order for them to consider safe public transport use. </w:t>
            </w:r>
          </w:p>
          <w:p w14:paraId="5AD02532" w14:textId="77777777" w:rsidR="00D97081" w:rsidRPr="00940D4A" w:rsidRDefault="00F17954" w:rsidP="00D97081">
            <w:pPr>
              <w:numPr>
                <w:ilvl w:val="0"/>
                <w:numId w:val="21"/>
              </w:numPr>
              <w:ind w:left="360" w:right="-227"/>
              <w:rPr>
                <w:rFonts w:cs="Arial"/>
                <w:bCs/>
              </w:rPr>
            </w:pPr>
            <w:r w:rsidRPr="00940D4A">
              <w:rPr>
                <w:rFonts w:cs="Arial"/>
                <w:bCs/>
              </w:rPr>
              <w:t xml:space="preserve">To create increased local rail safety awareness and to work with local communities to resolve community safety, access </w:t>
            </w:r>
          </w:p>
          <w:p w14:paraId="7E2FD750" w14:textId="77777777" w:rsidR="00F17954" w:rsidRPr="00940D4A" w:rsidRDefault="00D97081" w:rsidP="00D97081">
            <w:pPr>
              <w:ind w:right="-227"/>
              <w:rPr>
                <w:rFonts w:cs="Arial"/>
                <w:bCs/>
              </w:rPr>
            </w:pPr>
            <w:r w:rsidRPr="00940D4A">
              <w:rPr>
                <w:rFonts w:cs="Arial"/>
                <w:bCs/>
              </w:rPr>
              <w:t xml:space="preserve">      </w:t>
            </w:r>
            <w:r w:rsidR="00F17954" w:rsidRPr="00940D4A">
              <w:rPr>
                <w:rFonts w:cs="Arial"/>
                <w:bCs/>
              </w:rPr>
              <w:t xml:space="preserve">and personal security concerns at stations and on trains. </w:t>
            </w:r>
          </w:p>
          <w:p w14:paraId="0C640456" w14:textId="77777777" w:rsidR="00F17954" w:rsidRPr="00940D4A" w:rsidRDefault="00F17954" w:rsidP="00D97081">
            <w:pPr>
              <w:numPr>
                <w:ilvl w:val="0"/>
                <w:numId w:val="21"/>
              </w:numPr>
              <w:ind w:left="360" w:right="-227"/>
              <w:rPr>
                <w:rFonts w:cs="Arial"/>
                <w:bCs/>
              </w:rPr>
            </w:pPr>
            <w:r w:rsidRPr="00940D4A">
              <w:rPr>
                <w:rFonts w:cs="Arial"/>
                <w:bCs/>
              </w:rPr>
              <w:t xml:space="preserve">To investigate beneficial uses for redundant railway buildings that support community and passenger interests. </w:t>
            </w:r>
          </w:p>
          <w:p w14:paraId="74071CD9" w14:textId="77777777" w:rsidR="00F17954" w:rsidRPr="00940D4A" w:rsidRDefault="00F17954" w:rsidP="00D97081">
            <w:pPr>
              <w:numPr>
                <w:ilvl w:val="0"/>
                <w:numId w:val="21"/>
              </w:numPr>
              <w:ind w:left="360" w:right="-227"/>
              <w:rPr>
                <w:rFonts w:cs="Arial"/>
                <w:bCs/>
              </w:rPr>
            </w:pPr>
            <w:r w:rsidRPr="00940D4A">
              <w:rPr>
                <w:rFonts w:cs="Arial"/>
                <w:bCs/>
              </w:rPr>
              <w:t xml:space="preserve">To identify potential for development of additional tourism flows. </w:t>
            </w:r>
          </w:p>
          <w:p w14:paraId="4FEAA738" w14:textId="77777777" w:rsidR="00F17954" w:rsidRPr="00940D4A" w:rsidRDefault="00F17954" w:rsidP="00D97081">
            <w:pPr>
              <w:numPr>
                <w:ilvl w:val="0"/>
                <w:numId w:val="21"/>
              </w:numPr>
              <w:ind w:left="360" w:right="-227"/>
              <w:rPr>
                <w:rFonts w:cs="Arial"/>
                <w:bCs/>
              </w:rPr>
            </w:pPr>
            <w:r w:rsidRPr="00940D4A">
              <w:rPr>
                <w:rFonts w:cs="Arial"/>
                <w:bCs/>
              </w:rPr>
              <w:t xml:space="preserve">To manage the day-to-day administration of the Heads of the Valleys Railway Partnership, including internal and external relations with stakeholders, the public and the media. </w:t>
            </w:r>
          </w:p>
          <w:p w14:paraId="781DE8E1" w14:textId="77777777" w:rsidR="00F17954" w:rsidRPr="00940D4A" w:rsidRDefault="00F17954" w:rsidP="00F17954">
            <w:pPr>
              <w:numPr>
                <w:ilvl w:val="0"/>
                <w:numId w:val="21"/>
              </w:numPr>
              <w:ind w:left="360" w:right="-227"/>
              <w:rPr>
                <w:rFonts w:cs="Arial"/>
                <w:bCs/>
              </w:rPr>
            </w:pPr>
            <w:r w:rsidRPr="00940D4A">
              <w:rPr>
                <w:rFonts w:cs="Arial"/>
                <w:bCs/>
              </w:rPr>
              <w:t xml:space="preserve">To act as secretariat to support and write reports to the Heads of the Valleys Partnership steering group as required. </w:t>
            </w:r>
          </w:p>
          <w:p w14:paraId="2E7C0244" w14:textId="77777777" w:rsidR="00D97081" w:rsidRPr="00940D4A" w:rsidRDefault="00F17954" w:rsidP="002F766F">
            <w:pPr>
              <w:numPr>
                <w:ilvl w:val="0"/>
                <w:numId w:val="17"/>
              </w:numPr>
              <w:ind w:left="360"/>
              <w:rPr>
                <w:rFonts w:cs="Arial"/>
                <w:bCs/>
              </w:rPr>
            </w:pPr>
            <w:r w:rsidRPr="00940D4A">
              <w:rPr>
                <w:rFonts w:cs="Arial"/>
                <w:bCs/>
              </w:rPr>
              <w:t xml:space="preserve">To manage and acquire funding for marketing, projects and events associated with Heads of the Valleys Railway Partnership. </w:t>
            </w:r>
          </w:p>
          <w:p w14:paraId="666FAE5D" w14:textId="77777777" w:rsidR="00D97081" w:rsidRPr="00940D4A" w:rsidRDefault="00F17954" w:rsidP="00D97081">
            <w:pPr>
              <w:numPr>
                <w:ilvl w:val="0"/>
                <w:numId w:val="17"/>
              </w:numPr>
              <w:ind w:left="360"/>
              <w:rPr>
                <w:rFonts w:cs="Arial"/>
                <w:bCs/>
              </w:rPr>
            </w:pPr>
            <w:r w:rsidRPr="00940D4A">
              <w:rPr>
                <w:rFonts w:cs="Arial"/>
                <w:bCs/>
              </w:rPr>
              <w:t>To create a content plan and manage the partnership’s social media and online web presence.</w:t>
            </w:r>
          </w:p>
          <w:p w14:paraId="65810072" w14:textId="77777777" w:rsidR="00F17954" w:rsidRPr="00940D4A" w:rsidRDefault="00F17954" w:rsidP="00D97081">
            <w:pPr>
              <w:pStyle w:val="ListParagraph"/>
              <w:numPr>
                <w:ilvl w:val="0"/>
                <w:numId w:val="17"/>
              </w:numPr>
              <w:ind w:left="360"/>
              <w:rPr>
                <w:rFonts w:ascii="Arial" w:hAnsi="Arial" w:cs="Arial"/>
              </w:rPr>
            </w:pPr>
            <w:r w:rsidRPr="00940D4A">
              <w:rPr>
                <w:rFonts w:ascii="Arial" w:hAnsi="Arial" w:cs="Arial"/>
              </w:rPr>
              <w:t xml:space="preserve">To support the work of the Environment </w:t>
            </w:r>
            <w:r w:rsidR="002F766F" w:rsidRPr="00940D4A">
              <w:rPr>
                <w:rFonts w:ascii="Arial" w:hAnsi="Arial" w:cs="Arial"/>
              </w:rPr>
              <w:t>and</w:t>
            </w:r>
            <w:r w:rsidRPr="00940D4A">
              <w:rPr>
                <w:rFonts w:ascii="Arial" w:hAnsi="Arial" w:cs="Arial"/>
              </w:rPr>
              <w:t xml:space="preserve"> Green Space Network in Merthyr Tydfil</w:t>
            </w:r>
          </w:p>
          <w:p w14:paraId="20FB0D60" w14:textId="77777777" w:rsidR="00401D25" w:rsidRPr="00940D4A" w:rsidRDefault="00F17954" w:rsidP="002F766F">
            <w:pPr>
              <w:pStyle w:val="ListParagraph"/>
              <w:numPr>
                <w:ilvl w:val="0"/>
                <w:numId w:val="17"/>
              </w:numPr>
              <w:ind w:left="360"/>
              <w:rPr>
                <w:rFonts w:ascii="Arial" w:hAnsi="Arial" w:cs="Arial"/>
              </w:rPr>
            </w:pPr>
            <w:r w:rsidRPr="00940D4A">
              <w:rPr>
                <w:rFonts w:ascii="Arial" w:hAnsi="Arial" w:cs="Arial"/>
              </w:rPr>
              <w:t>To support the work of the Green Prescribing Network in RCT</w:t>
            </w:r>
          </w:p>
        </w:tc>
      </w:tr>
      <w:tr w:rsidR="00401D25" w:rsidRPr="00940D4A" w14:paraId="3B601E7F" w14:textId="77777777" w:rsidTr="00D97081">
        <w:tc>
          <w:tcPr>
            <w:tcW w:w="2093" w:type="dxa"/>
            <w:shd w:val="clear" w:color="auto" w:fill="auto"/>
          </w:tcPr>
          <w:p w14:paraId="6E8EABF4" w14:textId="77777777" w:rsidR="00401D25" w:rsidRPr="00940D4A" w:rsidRDefault="00401D25">
            <w:pPr>
              <w:rPr>
                <w:rFonts w:cs="Arial"/>
                <w:b/>
              </w:rPr>
            </w:pPr>
            <w:r w:rsidRPr="00940D4A">
              <w:rPr>
                <w:rFonts w:cs="Arial"/>
                <w:b/>
              </w:rPr>
              <w:lastRenderedPageBreak/>
              <w:t>Other</w:t>
            </w:r>
          </w:p>
        </w:tc>
        <w:tc>
          <w:tcPr>
            <w:tcW w:w="7149" w:type="dxa"/>
            <w:shd w:val="clear" w:color="auto" w:fill="auto"/>
          </w:tcPr>
          <w:p w14:paraId="7267A161" w14:textId="77777777" w:rsidR="00401D25" w:rsidRPr="00940D4A" w:rsidRDefault="00401D25" w:rsidP="00EE0412">
            <w:pPr>
              <w:numPr>
                <w:ilvl w:val="0"/>
                <w:numId w:val="2"/>
              </w:numPr>
              <w:rPr>
                <w:rFonts w:cs="Arial"/>
              </w:rPr>
            </w:pPr>
            <w:r w:rsidRPr="00940D4A">
              <w:rPr>
                <w:rFonts w:cs="Arial"/>
              </w:rPr>
              <w:t>Attending and making good use of supervision</w:t>
            </w:r>
          </w:p>
          <w:p w14:paraId="0CA6FC41" w14:textId="77777777" w:rsidR="00401D25" w:rsidRPr="00940D4A" w:rsidRDefault="00401D25" w:rsidP="00EE0412">
            <w:pPr>
              <w:numPr>
                <w:ilvl w:val="0"/>
                <w:numId w:val="2"/>
              </w:numPr>
              <w:rPr>
                <w:rFonts w:cs="Arial"/>
              </w:rPr>
            </w:pPr>
            <w:r w:rsidRPr="00940D4A">
              <w:rPr>
                <w:rFonts w:cs="Arial"/>
              </w:rPr>
              <w:t>Deputise for other staff when necessary and appropriate</w:t>
            </w:r>
          </w:p>
          <w:p w14:paraId="7D280062" w14:textId="77777777" w:rsidR="00401D25" w:rsidRPr="00940D4A" w:rsidRDefault="00401D25" w:rsidP="00EE0412">
            <w:pPr>
              <w:numPr>
                <w:ilvl w:val="0"/>
                <w:numId w:val="2"/>
              </w:numPr>
              <w:rPr>
                <w:rFonts w:cs="Arial"/>
              </w:rPr>
            </w:pPr>
            <w:r w:rsidRPr="00940D4A">
              <w:rPr>
                <w:rFonts w:cs="Arial"/>
              </w:rPr>
              <w:t>Undertaking training as required</w:t>
            </w:r>
          </w:p>
          <w:p w14:paraId="02A3A757" w14:textId="77777777" w:rsidR="00401D25" w:rsidRPr="00940D4A" w:rsidRDefault="00401D25" w:rsidP="00EE0412">
            <w:pPr>
              <w:numPr>
                <w:ilvl w:val="0"/>
                <w:numId w:val="2"/>
              </w:numPr>
              <w:rPr>
                <w:rFonts w:cs="Arial"/>
              </w:rPr>
            </w:pPr>
            <w:r w:rsidRPr="00940D4A">
              <w:rPr>
                <w:rFonts w:cs="Arial"/>
              </w:rPr>
              <w:t>Be prepared to work during evenings and at weekends from time to time (A flexi time system is in place)</w:t>
            </w:r>
          </w:p>
          <w:p w14:paraId="5B577245" w14:textId="77777777" w:rsidR="00401D25" w:rsidRPr="00940D4A" w:rsidRDefault="00401D25" w:rsidP="00EE0412">
            <w:pPr>
              <w:numPr>
                <w:ilvl w:val="0"/>
                <w:numId w:val="2"/>
              </w:numPr>
              <w:rPr>
                <w:rFonts w:cs="Arial"/>
              </w:rPr>
            </w:pPr>
            <w:r w:rsidRPr="00940D4A">
              <w:rPr>
                <w:rFonts w:cs="Arial"/>
              </w:rPr>
              <w:t>Participate in internal working groups to further VAMT’s organisational development</w:t>
            </w:r>
          </w:p>
          <w:p w14:paraId="44C7ADB7" w14:textId="77777777" w:rsidR="00401D25" w:rsidRPr="00940D4A" w:rsidRDefault="00401D25" w:rsidP="002F766F">
            <w:pPr>
              <w:numPr>
                <w:ilvl w:val="0"/>
                <w:numId w:val="2"/>
              </w:numPr>
              <w:rPr>
                <w:rFonts w:cs="Arial"/>
              </w:rPr>
            </w:pPr>
            <w:r w:rsidRPr="00940D4A">
              <w:rPr>
                <w:rFonts w:cs="Arial"/>
              </w:rPr>
              <w:t xml:space="preserve">Undertaking other duties </w:t>
            </w:r>
            <w:r w:rsidR="008463C4" w:rsidRPr="00940D4A">
              <w:rPr>
                <w:rFonts w:cs="Arial"/>
              </w:rPr>
              <w:t xml:space="preserve">which </w:t>
            </w:r>
            <w:r w:rsidRPr="00940D4A">
              <w:rPr>
                <w:rFonts w:cs="Arial"/>
              </w:rPr>
              <w:t xml:space="preserve">are not detailed in this job </w:t>
            </w:r>
            <w:r w:rsidRPr="00940D4A">
              <w:rPr>
                <w:rFonts w:cs="Arial"/>
              </w:rPr>
              <w:lastRenderedPageBreak/>
              <w:t>description, but which meet VAMT’s aims to assist and support the work of the voluntary sector in Merthyr Tydfil.</w:t>
            </w:r>
          </w:p>
        </w:tc>
      </w:tr>
    </w:tbl>
    <w:p w14:paraId="717EBFE1" w14:textId="77777777" w:rsidR="00B853EE" w:rsidRPr="00940D4A" w:rsidRDefault="00B853EE" w:rsidP="00B853EE">
      <w:pPr>
        <w:pStyle w:val="Title"/>
        <w:rPr>
          <w:rFonts w:cs="Arial"/>
          <w:sz w:val="32"/>
        </w:rPr>
      </w:pPr>
      <w:r w:rsidRPr="00940D4A">
        <w:rPr>
          <w:rFonts w:cs="Arial"/>
          <w:sz w:val="32"/>
        </w:rPr>
        <w:lastRenderedPageBreak/>
        <w:t>PERSON SPECIFICATION</w:t>
      </w:r>
    </w:p>
    <w:p w14:paraId="26942176" w14:textId="77777777" w:rsidR="00B853EE" w:rsidRPr="00940D4A" w:rsidRDefault="002F766F" w:rsidP="00B853EE">
      <w:pPr>
        <w:pStyle w:val="Subtitle"/>
        <w:rPr>
          <w:rFonts w:cs="Arial"/>
        </w:rPr>
      </w:pPr>
      <w:r w:rsidRPr="00940D4A">
        <w:rPr>
          <w:rFonts w:cs="Arial"/>
        </w:rPr>
        <w:t>Community Rail Officer</w:t>
      </w:r>
    </w:p>
    <w:p w14:paraId="1BD47620" w14:textId="77777777" w:rsidR="00B853EE" w:rsidRPr="00940D4A" w:rsidRDefault="00B853EE" w:rsidP="00B853EE">
      <w:pPr>
        <w:pStyle w:val="Subtitle"/>
        <w:rPr>
          <w:rFonts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513"/>
      </w:tblGrid>
      <w:tr w:rsidR="00B853EE" w:rsidRPr="00940D4A" w14:paraId="2694D477" w14:textId="77777777" w:rsidTr="003A0CFE">
        <w:tblPrEx>
          <w:tblCellMar>
            <w:top w:w="0" w:type="dxa"/>
            <w:bottom w:w="0" w:type="dxa"/>
          </w:tblCellMar>
        </w:tblPrEx>
        <w:tc>
          <w:tcPr>
            <w:tcW w:w="2410" w:type="dxa"/>
          </w:tcPr>
          <w:p w14:paraId="40C45D53" w14:textId="77777777" w:rsidR="00B853EE" w:rsidRPr="00940D4A" w:rsidRDefault="00B853EE" w:rsidP="00B853EE">
            <w:pPr>
              <w:rPr>
                <w:rFonts w:cs="Arial"/>
              </w:rPr>
            </w:pPr>
          </w:p>
          <w:p w14:paraId="483D1FBB" w14:textId="77777777" w:rsidR="00B853EE" w:rsidRPr="00940D4A" w:rsidRDefault="00041BDB" w:rsidP="00B853EE">
            <w:pPr>
              <w:rPr>
                <w:rFonts w:cs="Arial"/>
                <w:b/>
                <w:bCs/>
              </w:rPr>
            </w:pPr>
            <w:r w:rsidRPr="00940D4A">
              <w:rPr>
                <w:rFonts w:cs="Arial"/>
                <w:b/>
                <w:bCs/>
              </w:rPr>
              <w:t>Essential Criteria</w:t>
            </w:r>
          </w:p>
          <w:p w14:paraId="6BF715F5" w14:textId="77777777" w:rsidR="00B853EE" w:rsidRPr="00940D4A" w:rsidRDefault="00B853EE" w:rsidP="00B853EE">
            <w:pPr>
              <w:rPr>
                <w:rFonts w:cs="Arial"/>
              </w:rPr>
            </w:pPr>
          </w:p>
        </w:tc>
        <w:tc>
          <w:tcPr>
            <w:tcW w:w="7513" w:type="dxa"/>
          </w:tcPr>
          <w:p w14:paraId="01124DB8" w14:textId="77777777" w:rsidR="00B853EE" w:rsidRPr="00940D4A" w:rsidRDefault="00B853EE" w:rsidP="00B853EE">
            <w:pPr>
              <w:rPr>
                <w:rFonts w:cs="Arial"/>
              </w:rPr>
            </w:pPr>
          </w:p>
          <w:p w14:paraId="363C4D1B" w14:textId="77777777" w:rsidR="001F2FFD" w:rsidRPr="00940D4A" w:rsidRDefault="001F2FFD" w:rsidP="00D97081">
            <w:pPr>
              <w:pStyle w:val="ListParagraph"/>
              <w:ind w:left="0"/>
              <w:rPr>
                <w:rFonts w:ascii="Arial" w:hAnsi="Arial" w:cs="Arial"/>
              </w:rPr>
            </w:pPr>
            <w:r w:rsidRPr="00940D4A">
              <w:rPr>
                <w:rFonts w:ascii="Arial" w:hAnsi="Arial" w:cs="Arial"/>
              </w:rPr>
              <w:t xml:space="preserve">Knowledge </w:t>
            </w:r>
            <w:r w:rsidR="002F766F" w:rsidRPr="00940D4A">
              <w:rPr>
                <w:rFonts w:ascii="Arial" w:hAnsi="Arial" w:cs="Arial"/>
              </w:rPr>
              <w:t>and</w:t>
            </w:r>
            <w:r w:rsidRPr="00940D4A">
              <w:rPr>
                <w:rFonts w:ascii="Arial" w:hAnsi="Arial" w:cs="Arial"/>
              </w:rPr>
              <w:t xml:space="preserve"> Experience</w:t>
            </w:r>
          </w:p>
          <w:p w14:paraId="4266E6AB" w14:textId="77777777" w:rsidR="001F2FFD" w:rsidRPr="00940D4A" w:rsidRDefault="001F2FFD" w:rsidP="001F2FFD">
            <w:pPr>
              <w:pStyle w:val="ListParagraph"/>
              <w:numPr>
                <w:ilvl w:val="0"/>
                <w:numId w:val="10"/>
              </w:numPr>
              <w:rPr>
                <w:rFonts w:ascii="Arial" w:hAnsi="Arial" w:cs="Arial"/>
              </w:rPr>
            </w:pPr>
            <w:r w:rsidRPr="00940D4A">
              <w:rPr>
                <w:rFonts w:ascii="Arial" w:hAnsi="Arial" w:cs="Arial"/>
              </w:rPr>
              <w:t>Ability to lead community development through engaging with public transport, local authorities, local community, industry, and professional bodies</w:t>
            </w:r>
          </w:p>
          <w:p w14:paraId="00ABF59B" w14:textId="77777777" w:rsidR="001F2FFD" w:rsidRPr="00940D4A" w:rsidRDefault="001F2FFD" w:rsidP="001F2FFD">
            <w:pPr>
              <w:pStyle w:val="ListParagraph"/>
              <w:numPr>
                <w:ilvl w:val="0"/>
                <w:numId w:val="10"/>
              </w:numPr>
              <w:rPr>
                <w:rFonts w:ascii="Arial" w:hAnsi="Arial" w:cs="Arial"/>
              </w:rPr>
            </w:pPr>
            <w:r w:rsidRPr="00940D4A">
              <w:rPr>
                <w:rFonts w:ascii="Arial" w:hAnsi="Arial" w:cs="Arial"/>
              </w:rPr>
              <w:t>Ability to implement and make recommendations to the Community Rail Development Plan</w:t>
            </w:r>
          </w:p>
          <w:p w14:paraId="5FF9F9B9" w14:textId="77777777" w:rsidR="00401D25" w:rsidRPr="00940D4A" w:rsidRDefault="001F2FFD" w:rsidP="001F2FFD">
            <w:pPr>
              <w:pStyle w:val="ListParagraph"/>
              <w:numPr>
                <w:ilvl w:val="0"/>
                <w:numId w:val="10"/>
              </w:numPr>
              <w:rPr>
                <w:rFonts w:ascii="Arial" w:hAnsi="Arial" w:cs="Arial"/>
              </w:rPr>
            </w:pPr>
            <w:r w:rsidRPr="00940D4A">
              <w:rPr>
                <w:rFonts w:ascii="Arial" w:hAnsi="Arial" w:cs="Arial"/>
              </w:rPr>
              <w:t>Must be familiar with the local area and community and other stakeholder groups</w:t>
            </w:r>
          </w:p>
          <w:p w14:paraId="13EE13D0" w14:textId="77777777" w:rsidR="001F2FFD" w:rsidRPr="00940D4A" w:rsidRDefault="001F2FFD" w:rsidP="001F2FFD">
            <w:pPr>
              <w:pStyle w:val="ListParagraph"/>
              <w:ind w:left="1080"/>
              <w:rPr>
                <w:rFonts w:ascii="Arial" w:hAnsi="Arial" w:cs="Arial"/>
              </w:rPr>
            </w:pPr>
          </w:p>
          <w:p w14:paraId="2F7ADD31" w14:textId="77777777" w:rsidR="001F2FFD" w:rsidRPr="00940D4A" w:rsidRDefault="001F2FFD" w:rsidP="00D97081">
            <w:pPr>
              <w:pStyle w:val="ListParagraph"/>
              <w:ind w:left="0"/>
              <w:rPr>
                <w:rFonts w:ascii="Arial" w:hAnsi="Arial" w:cs="Arial"/>
              </w:rPr>
            </w:pPr>
            <w:r w:rsidRPr="00940D4A">
              <w:rPr>
                <w:rFonts w:ascii="Arial" w:hAnsi="Arial" w:cs="Arial"/>
              </w:rPr>
              <w:t xml:space="preserve">People </w:t>
            </w:r>
          </w:p>
          <w:p w14:paraId="17847759" w14:textId="77777777" w:rsidR="001F2FFD" w:rsidRPr="00940D4A" w:rsidRDefault="001F2FFD" w:rsidP="00D97081">
            <w:pPr>
              <w:pStyle w:val="ListParagraph"/>
              <w:numPr>
                <w:ilvl w:val="0"/>
                <w:numId w:val="12"/>
              </w:numPr>
              <w:ind w:left="360"/>
              <w:rPr>
                <w:rFonts w:ascii="Arial" w:hAnsi="Arial" w:cs="Arial"/>
              </w:rPr>
            </w:pPr>
            <w:r w:rsidRPr="00940D4A">
              <w:rPr>
                <w:rFonts w:ascii="Arial" w:hAnsi="Arial" w:cs="Arial"/>
              </w:rPr>
              <w:t>Commitment to equality and diversity.</w:t>
            </w:r>
          </w:p>
          <w:p w14:paraId="4FE33CF1" w14:textId="77777777" w:rsidR="001F2FFD" w:rsidRPr="00940D4A" w:rsidRDefault="001F2FFD" w:rsidP="00D97081">
            <w:pPr>
              <w:pStyle w:val="ListParagraph"/>
              <w:numPr>
                <w:ilvl w:val="0"/>
                <w:numId w:val="12"/>
              </w:numPr>
              <w:ind w:left="360"/>
              <w:rPr>
                <w:rFonts w:ascii="Arial" w:hAnsi="Arial" w:cs="Arial"/>
              </w:rPr>
            </w:pPr>
            <w:r w:rsidRPr="00940D4A">
              <w:rPr>
                <w:rFonts w:ascii="Arial" w:hAnsi="Arial" w:cs="Arial"/>
              </w:rPr>
              <w:t>Ability to motivate others.</w:t>
            </w:r>
          </w:p>
          <w:p w14:paraId="5BA5B873" w14:textId="77777777" w:rsidR="001F2FFD" w:rsidRPr="00940D4A" w:rsidRDefault="001F2FFD" w:rsidP="00D97081">
            <w:pPr>
              <w:pStyle w:val="ListParagraph"/>
              <w:numPr>
                <w:ilvl w:val="0"/>
                <w:numId w:val="12"/>
              </w:numPr>
              <w:ind w:left="360"/>
              <w:rPr>
                <w:rFonts w:ascii="Arial" w:hAnsi="Arial" w:cs="Arial"/>
              </w:rPr>
            </w:pPr>
            <w:r w:rsidRPr="00940D4A">
              <w:rPr>
                <w:rFonts w:ascii="Arial" w:hAnsi="Arial" w:cs="Arial"/>
              </w:rPr>
              <w:t>Ability to explain and train assistants, trainees, volunteers and work placements in work task and duties.</w:t>
            </w:r>
          </w:p>
          <w:p w14:paraId="7FA1F7E1" w14:textId="77777777" w:rsidR="001F2FFD" w:rsidRPr="00940D4A" w:rsidRDefault="001F2FFD" w:rsidP="001F2FFD">
            <w:pPr>
              <w:pStyle w:val="ListParagraph"/>
              <w:ind w:left="1440"/>
              <w:rPr>
                <w:rFonts w:ascii="Arial" w:hAnsi="Arial" w:cs="Arial"/>
              </w:rPr>
            </w:pPr>
          </w:p>
          <w:p w14:paraId="03AF665B" w14:textId="77777777" w:rsidR="001F2FFD" w:rsidRPr="00940D4A" w:rsidRDefault="001F2FFD" w:rsidP="00D97081">
            <w:pPr>
              <w:pStyle w:val="ListParagraph"/>
              <w:ind w:left="0"/>
              <w:rPr>
                <w:rFonts w:ascii="Arial" w:hAnsi="Arial" w:cs="Arial"/>
              </w:rPr>
            </w:pPr>
            <w:r w:rsidRPr="00940D4A">
              <w:rPr>
                <w:rFonts w:ascii="Arial" w:hAnsi="Arial" w:cs="Arial"/>
              </w:rPr>
              <w:t xml:space="preserve">Judgement </w:t>
            </w:r>
            <w:r w:rsidR="002F766F" w:rsidRPr="00940D4A">
              <w:rPr>
                <w:rFonts w:ascii="Arial" w:hAnsi="Arial" w:cs="Arial"/>
              </w:rPr>
              <w:t>and</w:t>
            </w:r>
            <w:r w:rsidRPr="00940D4A">
              <w:rPr>
                <w:rFonts w:ascii="Arial" w:hAnsi="Arial" w:cs="Arial"/>
              </w:rPr>
              <w:t xml:space="preserve"> Initiative</w:t>
            </w:r>
          </w:p>
          <w:p w14:paraId="7AF66F05" w14:textId="77777777" w:rsidR="001F2FFD" w:rsidRPr="00940D4A" w:rsidRDefault="001F2FFD" w:rsidP="001F2FFD">
            <w:pPr>
              <w:pStyle w:val="ListParagraph"/>
              <w:numPr>
                <w:ilvl w:val="0"/>
                <w:numId w:val="13"/>
              </w:numPr>
              <w:rPr>
                <w:rFonts w:ascii="Arial" w:hAnsi="Arial" w:cs="Arial"/>
              </w:rPr>
            </w:pPr>
            <w:r w:rsidRPr="00940D4A">
              <w:rPr>
                <w:rFonts w:ascii="Arial" w:hAnsi="Arial" w:cs="Arial"/>
              </w:rPr>
              <w:t>Ability to work on own initiative and lead and work as part of a team.</w:t>
            </w:r>
          </w:p>
          <w:p w14:paraId="5B0E1B56" w14:textId="77777777" w:rsidR="001F2FFD" w:rsidRPr="00940D4A" w:rsidRDefault="001F2FFD" w:rsidP="001F2FFD">
            <w:pPr>
              <w:pStyle w:val="ListParagraph"/>
              <w:numPr>
                <w:ilvl w:val="0"/>
                <w:numId w:val="13"/>
              </w:numPr>
              <w:rPr>
                <w:rFonts w:ascii="Arial" w:hAnsi="Arial" w:cs="Arial"/>
              </w:rPr>
            </w:pPr>
            <w:r w:rsidRPr="00940D4A">
              <w:rPr>
                <w:rFonts w:ascii="Arial" w:hAnsi="Arial" w:cs="Arial"/>
              </w:rPr>
              <w:t xml:space="preserve">Confident, </w:t>
            </w:r>
            <w:r w:rsidR="00D97081" w:rsidRPr="00940D4A">
              <w:rPr>
                <w:rFonts w:ascii="Arial" w:hAnsi="Arial" w:cs="Arial"/>
              </w:rPr>
              <w:t>enthusiastic,</w:t>
            </w:r>
            <w:r w:rsidRPr="00940D4A">
              <w:rPr>
                <w:rFonts w:ascii="Arial" w:hAnsi="Arial" w:cs="Arial"/>
              </w:rPr>
              <w:t xml:space="preserve"> and self-motivated.</w:t>
            </w:r>
          </w:p>
          <w:p w14:paraId="473B8A48" w14:textId="77777777" w:rsidR="001F2FFD" w:rsidRPr="00940D4A" w:rsidRDefault="001F2FFD" w:rsidP="001F2FFD">
            <w:pPr>
              <w:pStyle w:val="ListParagraph"/>
              <w:numPr>
                <w:ilvl w:val="0"/>
                <w:numId w:val="13"/>
              </w:numPr>
              <w:rPr>
                <w:rFonts w:ascii="Arial" w:hAnsi="Arial" w:cs="Arial"/>
              </w:rPr>
            </w:pPr>
            <w:r w:rsidRPr="00940D4A">
              <w:rPr>
                <w:rFonts w:ascii="Arial" w:hAnsi="Arial" w:cs="Arial"/>
              </w:rPr>
              <w:t>Ability to plan and prioritise workload effectively to meet set deadlines.</w:t>
            </w:r>
          </w:p>
          <w:p w14:paraId="5234D667" w14:textId="77777777" w:rsidR="001F2FFD" w:rsidRPr="00940D4A" w:rsidRDefault="001F2FFD" w:rsidP="001F2FFD">
            <w:pPr>
              <w:pStyle w:val="ListParagraph"/>
              <w:numPr>
                <w:ilvl w:val="0"/>
                <w:numId w:val="13"/>
              </w:numPr>
              <w:rPr>
                <w:rFonts w:ascii="Arial" w:hAnsi="Arial" w:cs="Arial"/>
              </w:rPr>
            </w:pPr>
            <w:r w:rsidRPr="00940D4A">
              <w:rPr>
                <w:rFonts w:ascii="Arial" w:hAnsi="Arial" w:cs="Arial"/>
              </w:rPr>
              <w:t>Good organisational skills</w:t>
            </w:r>
          </w:p>
          <w:p w14:paraId="50121CFC" w14:textId="77777777" w:rsidR="001F2FFD" w:rsidRPr="00940D4A" w:rsidRDefault="001F2FFD" w:rsidP="001F2FFD">
            <w:pPr>
              <w:pStyle w:val="ListParagraph"/>
              <w:rPr>
                <w:rFonts w:ascii="Arial" w:hAnsi="Arial" w:cs="Arial"/>
              </w:rPr>
            </w:pPr>
          </w:p>
          <w:p w14:paraId="61EEDB24" w14:textId="77777777" w:rsidR="001F2FFD" w:rsidRPr="00940D4A" w:rsidRDefault="001F2FFD" w:rsidP="00D97081">
            <w:pPr>
              <w:pStyle w:val="ListParagraph"/>
              <w:ind w:left="0"/>
              <w:rPr>
                <w:rFonts w:ascii="Arial" w:hAnsi="Arial" w:cs="Arial"/>
              </w:rPr>
            </w:pPr>
            <w:r w:rsidRPr="00940D4A">
              <w:rPr>
                <w:rFonts w:ascii="Arial" w:hAnsi="Arial" w:cs="Arial"/>
              </w:rPr>
              <w:t>Communication</w:t>
            </w:r>
          </w:p>
          <w:p w14:paraId="2359EDFD" w14:textId="77777777" w:rsidR="001F2FFD" w:rsidRPr="00940D4A" w:rsidRDefault="001F2FFD" w:rsidP="001F2FFD">
            <w:pPr>
              <w:pStyle w:val="ListParagraph"/>
              <w:numPr>
                <w:ilvl w:val="0"/>
                <w:numId w:val="14"/>
              </w:numPr>
              <w:rPr>
                <w:rFonts w:ascii="Arial" w:hAnsi="Arial" w:cs="Arial"/>
              </w:rPr>
            </w:pPr>
            <w:r w:rsidRPr="00940D4A">
              <w:rPr>
                <w:rFonts w:ascii="Arial" w:hAnsi="Arial" w:cs="Arial"/>
              </w:rPr>
              <w:t>Excellent written and verbal communication skills.</w:t>
            </w:r>
          </w:p>
          <w:p w14:paraId="4C0BCAB1" w14:textId="77777777" w:rsidR="001F2FFD" w:rsidRPr="00940D4A" w:rsidRDefault="001F2FFD" w:rsidP="001F2FFD">
            <w:pPr>
              <w:pStyle w:val="ListParagraph"/>
              <w:numPr>
                <w:ilvl w:val="0"/>
                <w:numId w:val="14"/>
              </w:numPr>
              <w:rPr>
                <w:rFonts w:ascii="Arial" w:hAnsi="Arial" w:cs="Arial"/>
              </w:rPr>
            </w:pPr>
            <w:r w:rsidRPr="00940D4A">
              <w:rPr>
                <w:rFonts w:ascii="Arial" w:hAnsi="Arial" w:cs="Arial"/>
              </w:rPr>
              <w:t>Ability to communicate effectively with the public and volunteers.</w:t>
            </w:r>
          </w:p>
          <w:p w14:paraId="7B6BC296" w14:textId="77777777" w:rsidR="001F2FFD" w:rsidRPr="00940D4A" w:rsidRDefault="001F2FFD" w:rsidP="001F2FFD">
            <w:pPr>
              <w:pStyle w:val="ListParagraph"/>
              <w:numPr>
                <w:ilvl w:val="0"/>
                <w:numId w:val="14"/>
              </w:numPr>
              <w:rPr>
                <w:rFonts w:ascii="Arial" w:hAnsi="Arial" w:cs="Arial"/>
              </w:rPr>
            </w:pPr>
            <w:r w:rsidRPr="00940D4A">
              <w:rPr>
                <w:rFonts w:ascii="Arial" w:hAnsi="Arial" w:cs="Arial"/>
              </w:rPr>
              <w:t>Ability to work with individuals at a variety of levels, internally and externally and in a range or organisations.</w:t>
            </w:r>
          </w:p>
          <w:p w14:paraId="7014EFF9" w14:textId="77777777" w:rsidR="001F2FFD" w:rsidRPr="00940D4A" w:rsidRDefault="001F2FFD" w:rsidP="001F2FFD">
            <w:pPr>
              <w:pStyle w:val="ListParagraph"/>
              <w:ind w:left="1080"/>
              <w:rPr>
                <w:rFonts w:ascii="Arial" w:hAnsi="Arial" w:cs="Arial"/>
              </w:rPr>
            </w:pPr>
          </w:p>
          <w:p w14:paraId="6E470A7B" w14:textId="77777777" w:rsidR="001F2FFD" w:rsidRPr="00940D4A" w:rsidRDefault="001F2FFD" w:rsidP="00D97081">
            <w:pPr>
              <w:pStyle w:val="ListParagraph"/>
              <w:ind w:left="0"/>
              <w:rPr>
                <w:rFonts w:ascii="Arial" w:hAnsi="Arial" w:cs="Arial"/>
              </w:rPr>
            </w:pPr>
            <w:r w:rsidRPr="00940D4A">
              <w:rPr>
                <w:rFonts w:ascii="Arial" w:hAnsi="Arial" w:cs="Arial"/>
              </w:rPr>
              <w:t>Resources</w:t>
            </w:r>
          </w:p>
          <w:p w14:paraId="366A0799" w14:textId="77777777" w:rsidR="001F2FFD" w:rsidRPr="00940D4A" w:rsidRDefault="001F2FFD" w:rsidP="001F2FFD">
            <w:pPr>
              <w:pStyle w:val="ListParagraph"/>
              <w:numPr>
                <w:ilvl w:val="0"/>
                <w:numId w:val="15"/>
              </w:numPr>
              <w:rPr>
                <w:rFonts w:ascii="Arial" w:hAnsi="Arial" w:cs="Arial"/>
              </w:rPr>
            </w:pPr>
            <w:r w:rsidRPr="00940D4A">
              <w:rPr>
                <w:rFonts w:ascii="Arial" w:hAnsi="Arial" w:cs="Arial"/>
              </w:rPr>
              <w:t>Ability to manage a budget, obtain quotes and order project materials and services as directed.</w:t>
            </w:r>
          </w:p>
          <w:p w14:paraId="1CB23640" w14:textId="77777777" w:rsidR="001F2FFD" w:rsidRPr="00940D4A" w:rsidRDefault="001F2FFD" w:rsidP="001F2FFD">
            <w:pPr>
              <w:pStyle w:val="ListParagraph"/>
              <w:numPr>
                <w:ilvl w:val="0"/>
                <w:numId w:val="15"/>
              </w:numPr>
              <w:rPr>
                <w:rFonts w:ascii="Arial" w:hAnsi="Arial" w:cs="Arial"/>
              </w:rPr>
            </w:pPr>
            <w:r w:rsidRPr="00940D4A">
              <w:rPr>
                <w:rFonts w:ascii="Arial" w:hAnsi="Arial" w:cs="Arial"/>
              </w:rPr>
              <w:t>Ability to keep accurate project records.</w:t>
            </w:r>
          </w:p>
          <w:p w14:paraId="7BD7FB88" w14:textId="77777777" w:rsidR="001F2FFD" w:rsidRPr="00940D4A" w:rsidRDefault="001F2FFD" w:rsidP="001F2FFD">
            <w:pPr>
              <w:pStyle w:val="ListParagraph"/>
              <w:numPr>
                <w:ilvl w:val="0"/>
                <w:numId w:val="15"/>
              </w:numPr>
              <w:rPr>
                <w:rFonts w:ascii="Arial" w:hAnsi="Arial" w:cs="Arial"/>
              </w:rPr>
            </w:pPr>
            <w:r w:rsidRPr="00940D4A">
              <w:rPr>
                <w:rFonts w:ascii="Arial" w:hAnsi="Arial" w:cs="Arial"/>
              </w:rPr>
              <w:t>Ability to record and ensure accurate records of expenditure, including petty cash.</w:t>
            </w:r>
          </w:p>
          <w:p w14:paraId="27D978C8" w14:textId="77777777" w:rsidR="001F2FFD" w:rsidRPr="00940D4A" w:rsidRDefault="001F2FFD" w:rsidP="001F2FFD">
            <w:pPr>
              <w:pStyle w:val="ListParagraph"/>
              <w:ind w:left="1080"/>
              <w:rPr>
                <w:rFonts w:ascii="Arial" w:hAnsi="Arial" w:cs="Arial"/>
              </w:rPr>
            </w:pPr>
          </w:p>
          <w:p w14:paraId="5CFB6B8B" w14:textId="77777777" w:rsidR="001F2FFD" w:rsidRPr="00940D4A" w:rsidRDefault="001F2FFD" w:rsidP="00D97081">
            <w:pPr>
              <w:pStyle w:val="ListParagraph"/>
              <w:ind w:left="0"/>
              <w:rPr>
                <w:rFonts w:ascii="Arial" w:hAnsi="Arial" w:cs="Arial"/>
              </w:rPr>
            </w:pPr>
            <w:r w:rsidRPr="00940D4A">
              <w:rPr>
                <w:rFonts w:ascii="Arial" w:hAnsi="Arial" w:cs="Arial"/>
              </w:rPr>
              <w:t>Confidentiality</w:t>
            </w:r>
          </w:p>
          <w:p w14:paraId="34599A00" w14:textId="77777777" w:rsidR="001F2FFD" w:rsidRPr="00940D4A" w:rsidRDefault="001F2FFD" w:rsidP="001F2FFD">
            <w:pPr>
              <w:pStyle w:val="ListParagraph"/>
              <w:numPr>
                <w:ilvl w:val="0"/>
                <w:numId w:val="16"/>
              </w:numPr>
              <w:rPr>
                <w:rFonts w:ascii="Arial" w:hAnsi="Arial" w:cs="Arial"/>
              </w:rPr>
            </w:pPr>
            <w:r w:rsidRPr="00940D4A">
              <w:rPr>
                <w:rFonts w:ascii="Arial" w:hAnsi="Arial" w:cs="Arial"/>
              </w:rPr>
              <w:t xml:space="preserve">Understanding of the importance of confidentiality and </w:t>
            </w:r>
            <w:r w:rsidR="00D97081" w:rsidRPr="00940D4A">
              <w:rPr>
                <w:rFonts w:ascii="Arial" w:hAnsi="Arial" w:cs="Arial"/>
              </w:rPr>
              <w:t>always maintain a high professional standard of behaviour</w:t>
            </w:r>
            <w:r w:rsidRPr="00940D4A">
              <w:rPr>
                <w:rFonts w:ascii="Arial" w:hAnsi="Arial" w:cs="Arial"/>
              </w:rPr>
              <w:t>.</w:t>
            </w:r>
          </w:p>
          <w:p w14:paraId="6C75B80E" w14:textId="77777777" w:rsidR="001F2FFD" w:rsidRPr="00940D4A" w:rsidRDefault="001F2FFD" w:rsidP="001F2FFD">
            <w:pPr>
              <w:pStyle w:val="ListParagraph"/>
              <w:ind w:left="1080"/>
              <w:rPr>
                <w:rFonts w:ascii="Arial" w:hAnsi="Arial" w:cs="Arial"/>
              </w:rPr>
            </w:pPr>
          </w:p>
          <w:p w14:paraId="7B22EAEB" w14:textId="77777777" w:rsidR="001F2FFD" w:rsidRPr="00940D4A" w:rsidRDefault="001F2FFD" w:rsidP="00D97081">
            <w:pPr>
              <w:pStyle w:val="ListParagraph"/>
              <w:ind w:left="0"/>
              <w:rPr>
                <w:rFonts w:ascii="Arial" w:hAnsi="Arial" w:cs="Arial"/>
              </w:rPr>
            </w:pPr>
            <w:r w:rsidRPr="00940D4A">
              <w:rPr>
                <w:rFonts w:ascii="Arial" w:hAnsi="Arial" w:cs="Arial"/>
              </w:rPr>
              <w:t>Other</w:t>
            </w:r>
          </w:p>
          <w:p w14:paraId="059B20B3" w14:textId="77777777" w:rsidR="001F2FFD" w:rsidRPr="00940D4A" w:rsidRDefault="001F2FFD" w:rsidP="00D97081">
            <w:pPr>
              <w:pStyle w:val="ListParagraph"/>
              <w:numPr>
                <w:ilvl w:val="1"/>
                <w:numId w:val="23"/>
              </w:numPr>
              <w:rPr>
                <w:rFonts w:ascii="Arial" w:hAnsi="Arial" w:cs="Arial"/>
              </w:rPr>
            </w:pPr>
            <w:r w:rsidRPr="00940D4A">
              <w:rPr>
                <w:rFonts w:ascii="Arial" w:hAnsi="Arial" w:cs="Arial"/>
              </w:rPr>
              <w:t>Full driving licence and use of a vehicle.</w:t>
            </w:r>
          </w:p>
          <w:p w14:paraId="2B423916" w14:textId="77777777" w:rsidR="001F2FFD" w:rsidRPr="00940D4A" w:rsidRDefault="001F2FFD" w:rsidP="002F766F">
            <w:pPr>
              <w:pStyle w:val="ListParagraph"/>
              <w:numPr>
                <w:ilvl w:val="1"/>
                <w:numId w:val="23"/>
              </w:numPr>
              <w:rPr>
                <w:rFonts w:ascii="Arial" w:hAnsi="Arial" w:cs="Arial"/>
              </w:rPr>
            </w:pPr>
            <w:r w:rsidRPr="00940D4A">
              <w:rPr>
                <w:rFonts w:ascii="Arial" w:hAnsi="Arial" w:cs="Arial"/>
              </w:rPr>
              <w:lastRenderedPageBreak/>
              <w:t>Appreciation and understanding of Welsh heritage and culture.</w:t>
            </w:r>
          </w:p>
        </w:tc>
      </w:tr>
      <w:tr w:rsidR="00B853EE" w:rsidRPr="00940D4A" w14:paraId="35C6166F" w14:textId="77777777" w:rsidTr="003A0CFE">
        <w:tblPrEx>
          <w:tblCellMar>
            <w:top w:w="0" w:type="dxa"/>
            <w:bottom w:w="0" w:type="dxa"/>
          </w:tblCellMar>
        </w:tblPrEx>
        <w:tc>
          <w:tcPr>
            <w:tcW w:w="2410" w:type="dxa"/>
          </w:tcPr>
          <w:p w14:paraId="36A79A0B" w14:textId="77777777" w:rsidR="00B853EE" w:rsidRPr="00940D4A" w:rsidRDefault="00B853EE" w:rsidP="00B853EE">
            <w:pPr>
              <w:rPr>
                <w:rFonts w:cs="Arial"/>
              </w:rPr>
            </w:pPr>
          </w:p>
          <w:p w14:paraId="56CD7668" w14:textId="77777777" w:rsidR="00B853EE" w:rsidRPr="00940D4A" w:rsidRDefault="00041BDB" w:rsidP="00B853EE">
            <w:pPr>
              <w:rPr>
                <w:rFonts w:cs="Arial"/>
                <w:b/>
                <w:bCs/>
              </w:rPr>
            </w:pPr>
            <w:r w:rsidRPr="00940D4A">
              <w:rPr>
                <w:rFonts w:cs="Arial"/>
                <w:b/>
                <w:bCs/>
              </w:rPr>
              <w:t>Desirable Criteria</w:t>
            </w:r>
          </w:p>
          <w:p w14:paraId="23444887" w14:textId="77777777" w:rsidR="00B853EE" w:rsidRPr="00940D4A" w:rsidRDefault="00B853EE" w:rsidP="00B853EE">
            <w:pPr>
              <w:rPr>
                <w:rFonts w:cs="Arial"/>
              </w:rPr>
            </w:pPr>
          </w:p>
        </w:tc>
        <w:tc>
          <w:tcPr>
            <w:tcW w:w="7513" w:type="dxa"/>
          </w:tcPr>
          <w:p w14:paraId="0D9F273B" w14:textId="77777777" w:rsidR="002F766F" w:rsidRPr="00940D4A" w:rsidRDefault="002F766F" w:rsidP="00B853EE">
            <w:pPr>
              <w:rPr>
                <w:rFonts w:cs="Arial"/>
              </w:rPr>
            </w:pPr>
          </w:p>
          <w:p w14:paraId="2DB0C126" w14:textId="77777777" w:rsidR="00B853EE" w:rsidRPr="00940D4A" w:rsidRDefault="001F2FFD" w:rsidP="00B853EE">
            <w:pPr>
              <w:rPr>
                <w:rFonts w:cs="Arial"/>
              </w:rPr>
            </w:pPr>
            <w:r w:rsidRPr="00940D4A">
              <w:rPr>
                <w:rFonts w:cs="Arial"/>
              </w:rPr>
              <w:t xml:space="preserve">Knowledge </w:t>
            </w:r>
            <w:r w:rsidR="002F766F" w:rsidRPr="00940D4A">
              <w:rPr>
                <w:rFonts w:cs="Arial"/>
              </w:rPr>
              <w:t>and</w:t>
            </w:r>
            <w:r w:rsidRPr="00940D4A">
              <w:rPr>
                <w:rFonts w:cs="Arial"/>
              </w:rPr>
              <w:t xml:space="preserve"> Experience</w:t>
            </w:r>
          </w:p>
          <w:p w14:paraId="70EEA9EA" w14:textId="77777777" w:rsidR="001F2FFD" w:rsidRPr="00940D4A" w:rsidRDefault="001F2FFD" w:rsidP="001F2FFD">
            <w:pPr>
              <w:numPr>
                <w:ilvl w:val="0"/>
                <w:numId w:val="11"/>
              </w:numPr>
              <w:rPr>
                <w:rFonts w:cs="Arial"/>
              </w:rPr>
            </w:pPr>
            <w:r w:rsidRPr="00940D4A">
              <w:rPr>
                <w:rFonts w:cs="Arial"/>
              </w:rPr>
              <w:t>Knowledge of how the rail industry works</w:t>
            </w:r>
          </w:p>
          <w:p w14:paraId="0EF9716B" w14:textId="77777777" w:rsidR="001F2FFD" w:rsidRPr="00940D4A" w:rsidRDefault="001F2FFD" w:rsidP="001F2FFD">
            <w:pPr>
              <w:numPr>
                <w:ilvl w:val="0"/>
                <w:numId w:val="11"/>
              </w:numPr>
              <w:rPr>
                <w:rFonts w:cs="Arial"/>
              </w:rPr>
            </w:pPr>
            <w:r w:rsidRPr="00940D4A">
              <w:rPr>
                <w:rFonts w:cs="Arial"/>
              </w:rPr>
              <w:t>Familiar with public transport in the Community Rail Partnership region</w:t>
            </w:r>
          </w:p>
          <w:p w14:paraId="1280CFA5" w14:textId="77777777" w:rsidR="00401D25" w:rsidRPr="00940D4A" w:rsidRDefault="001F2FFD" w:rsidP="001F2FFD">
            <w:pPr>
              <w:numPr>
                <w:ilvl w:val="0"/>
                <w:numId w:val="11"/>
              </w:numPr>
              <w:rPr>
                <w:rFonts w:cs="Arial"/>
              </w:rPr>
            </w:pPr>
            <w:r w:rsidRPr="00940D4A">
              <w:rPr>
                <w:rFonts w:cs="Arial"/>
              </w:rPr>
              <w:t>Familiar with social value and social impact</w:t>
            </w:r>
          </w:p>
          <w:p w14:paraId="72AAA223" w14:textId="77777777" w:rsidR="001F2FFD" w:rsidRPr="00940D4A" w:rsidRDefault="001F2FFD" w:rsidP="001F2FFD">
            <w:pPr>
              <w:rPr>
                <w:rFonts w:cs="Arial"/>
              </w:rPr>
            </w:pPr>
          </w:p>
          <w:p w14:paraId="171B1792" w14:textId="77777777" w:rsidR="001F2FFD" w:rsidRPr="00940D4A" w:rsidRDefault="001F2FFD" w:rsidP="001F2FFD">
            <w:pPr>
              <w:rPr>
                <w:rFonts w:cs="Arial"/>
              </w:rPr>
            </w:pPr>
            <w:r w:rsidRPr="00940D4A">
              <w:rPr>
                <w:rFonts w:cs="Arial"/>
              </w:rPr>
              <w:t>Communication</w:t>
            </w:r>
          </w:p>
          <w:p w14:paraId="05640373" w14:textId="77777777" w:rsidR="001F2FFD" w:rsidRPr="00940D4A" w:rsidRDefault="001F2FFD" w:rsidP="00D97081">
            <w:pPr>
              <w:numPr>
                <w:ilvl w:val="0"/>
                <w:numId w:val="24"/>
              </w:numPr>
              <w:rPr>
                <w:rFonts w:cs="Arial"/>
              </w:rPr>
            </w:pPr>
            <w:r w:rsidRPr="00940D4A">
              <w:rPr>
                <w:rFonts w:cs="Arial"/>
              </w:rPr>
              <w:t>Ability to communicate through the medium of Welsh.</w:t>
            </w:r>
          </w:p>
          <w:p w14:paraId="68E50A39" w14:textId="77777777" w:rsidR="001F2FFD" w:rsidRPr="00940D4A" w:rsidRDefault="001F2FFD" w:rsidP="001F2FFD">
            <w:pPr>
              <w:rPr>
                <w:rFonts w:cs="Arial"/>
              </w:rPr>
            </w:pPr>
          </w:p>
        </w:tc>
      </w:tr>
      <w:tr w:rsidR="00B853EE" w:rsidRPr="00940D4A" w14:paraId="6E18F669" w14:textId="77777777" w:rsidTr="003A0CFE">
        <w:tblPrEx>
          <w:tblCellMar>
            <w:top w:w="0" w:type="dxa"/>
            <w:bottom w:w="0" w:type="dxa"/>
          </w:tblCellMar>
        </w:tblPrEx>
        <w:tc>
          <w:tcPr>
            <w:tcW w:w="2410" w:type="dxa"/>
          </w:tcPr>
          <w:p w14:paraId="0B575F1E" w14:textId="77777777" w:rsidR="00B853EE" w:rsidRPr="00940D4A" w:rsidRDefault="00B853EE" w:rsidP="00B853EE">
            <w:pPr>
              <w:rPr>
                <w:rFonts w:cs="Arial"/>
              </w:rPr>
            </w:pPr>
          </w:p>
          <w:p w14:paraId="31E8BD9E" w14:textId="77777777" w:rsidR="00B853EE" w:rsidRPr="00940D4A" w:rsidRDefault="00401D25" w:rsidP="00B853EE">
            <w:pPr>
              <w:rPr>
                <w:rFonts w:cs="Arial"/>
                <w:b/>
                <w:bCs/>
              </w:rPr>
            </w:pPr>
            <w:r w:rsidRPr="00940D4A">
              <w:rPr>
                <w:rFonts w:cs="Arial"/>
                <w:b/>
                <w:bCs/>
              </w:rPr>
              <w:t>Personal Qualities</w:t>
            </w:r>
          </w:p>
          <w:p w14:paraId="48BF2752" w14:textId="77777777" w:rsidR="00B853EE" w:rsidRPr="00940D4A" w:rsidRDefault="00B853EE" w:rsidP="00B853EE">
            <w:pPr>
              <w:rPr>
                <w:rFonts w:cs="Arial"/>
              </w:rPr>
            </w:pPr>
          </w:p>
        </w:tc>
        <w:tc>
          <w:tcPr>
            <w:tcW w:w="7513" w:type="dxa"/>
          </w:tcPr>
          <w:p w14:paraId="68545538" w14:textId="77777777" w:rsidR="00B853EE" w:rsidRPr="00940D4A" w:rsidRDefault="00B853EE" w:rsidP="00B853EE">
            <w:pPr>
              <w:rPr>
                <w:rFonts w:cs="Arial"/>
              </w:rPr>
            </w:pPr>
          </w:p>
          <w:p w14:paraId="06563CC9" w14:textId="77777777" w:rsidR="00401D25" w:rsidRPr="00940D4A" w:rsidRDefault="00401D25" w:rsidP="00401D25">
            <w:pPr>
              <w:numPr>
                <w:ilvl w:val="0"/>
                <w:numId w:val="7"/>
              </w:numPr>
              <w:rPr>
                <w:rFonts w:cs="Arial"/>
              </w:rPr>
            </w:pPr>
            <w:r w:rsidRPr="00940D4A">
              <w:rPr>
                <w:rFonts w:cs="Arial"/>
              </w:rPr>
              <w:t>Works co-operatively with others to get things done, willingly giving help and support to colleagues</w:t>
            </w:r>
          </w:p>
          <w:p w14:paraId="35668CAA" w14:textId="77777777" w:rsidR="00B853EE" w:rsidRPr="00940D4A" w:rsidRDefault="00B853EE" w:rsidP="00401D25">
            <w:pPr>
              <w:numPr>
                <w:ilvl w:val="0"/>
                <w:numId w:val="7"/>
              </w:numPr>
              <w:rPr>
                <w:rFonts w:cs="Arial"/>
              </w:rPr>
            </w:pPr>
            <w:r w:rsidRPr="00940D4A">
              <w:rPr>
                <w:rFonts w:cs="Arial"/>
              </w:rPr>
              <w:t>A</w:t>
            </w:r>
            <w:r w:rsidR="00401D25" w:rsidRPr="00940D4A">
              <w:rPr>
                <w:rFonts w:cs="Arial"/>
              </w:rPr>
              <w:t>cts with integrity</w:t>
            </w:r>
          </w:p>
          <w:p w14:paraId="3A2F1E97" w14:textId="77777777" w:rsidR="00401D25" w:rsidRPr="00940D4A" w:rsidRDefault="00401D25" w:rsidP="00401D25">
            <w:pPr>
              <w:numPr>
                <w:ilvl w:val="0"/>
                <w:numId w:val="7"/>
              </w:numPr>
              <w:rPr>
                <w:rFonts w:cs="Arial"/>
              </w:rPr>
            </w:pPr>
            <w:r w:rsidRPr="00940D4A">
              <w:rPr>
                <w:rFonts w:cs="Arial"/>
              </w:rPr>
              <w:t>Takes ownership for resolving problems</w:t>
            </w:r>
            <w:r w:rsidR="008A0998" w:rsidRPr="00940D4A">
              <w:rPr>
                <w:rFonts w:cs="Arial"/>
              </w:rPr>
              <w:t>, demonstrating courage and resilience</w:t>
            </w:r>
          </w:p>
          <w:p w14:paraId="3CB54F9D" w14:textId="77777777" w:rsidR="008A0998" w:rsidRPr="00940D4A" w:rsidRDefault="008A0998" w:rsidP="00401D25">
            <w:pPr>
              <w:numPr>
                <w:ilvl w:val="0"/>
                <w:numId w:val="7"/>
              </w:numPr>
              <w:rPr>
                <w:rFonts w:cs="Arial"/>
              </w:rPr>
            </w:pPr>
            <w:r w:rsidRPr="00940D4A">
              <w:rPr>
                <w:rFonts w:cs="Arial"/>
              </w:rPr>
              <w:t>Positive about change, adapting to different ways of working</w:t>
            </w:r>
          </w:p>
          <w:p w14:paraId="12BBFBD3" w14:textId="77777777" w:rsidR="008A0998" w:rsidRPr="00940D4A" w:rsidRDefault="008A0998" w:rsidP="00401D25">
            <w:pPr>
              <w:numPr>
                <w:ilvl w:val="0"/>
                <w:numId w:val="7"/>
              </w:numPr>
              <w:rPr>
                <w:rFonts w:cs="Arial"/>
              </w:rPr>
            </w:pPr>
            <w:r w:rsidRPr="00940D4A">
              <w:rPr>
                <w:rFonts w:cs="Arial"/>
              </w:rPr>
              <w:t>Asks for and acts on feedback, learning from experience and continuing to develop own professional skills and knowledge</w:t>
            </w:r>
          </w:p>
          <w:p w14:paraId="50B8938F" w14:textId="77777777" w:rsidR="008A0998" w:rsidRPr="00940D4A" w:rsidRDefault="008A0998" w:rsidP="008A0998">
            <w:pPr>
              <w:numPr>
                <w:ilvl w:val="0"/>
                <w:numId w:val="7"/>
              </w:numPr>
              <w:rPr>
                <w:rFonts w:cs="Arial"/>
              </w:rPr>
            </w:pPr>
            <w:r w:rsidRPr="00940D4A">
              <w:rPr>
                <w:rFonts w:cs="Arial"/>
              </w:rPr>
              <w:t>Is approachable, developing positive working relationships and good team spirit</w:t>
            </w:r>
          </w:p>
          <w:p w14:paraId="5401C0D8" w14:textId="77777777" w:rsidR="008463C4" w:rsidRPr="00940D4A" w:rsidRDefault="008463C4" w:rsidP="008463C4">
            <w:pPr>
              <w:numPr>
                <w:ilvl w:val="0"/>
                <w:numId w:val="7"/>
              </w:numPr>
              <w:rPr>
                <w:rFonts w:cs="Arial"/>
              </w:rPr>
            </w:pPr>
            <w:r w:rsidRPr="00940D4A">
              <w:rPr>
                <w:rFonts w:cs="Arial"/>
              </w:rPr>
              <w:t xml:space="preserve">Knowledge, understanding and commitment to equality, </w:t>
            </w:r>
            <w:r w:rsidR="00D97081" w:rsidRPr="00940D4A">
              <w:rPr>
                <w:rFonts w:cs="Arial"/>
              </w:rPr>
              <w:t>diversity,</w:t>
            </w:r>
            <w:r w:rsidRPr="00940D4A">
              <w:rPr>
                <w:rFonts w:cs="Arial"/>
              </w:rPr>
              <w:t xml:space="preserve"> and inclusion </w:t>
            </w:r>
          </w:p>
          <w:p w14:paraId="62500DE3" w14:textId="77777777" w:rsidR="008463C4" w:rsidRPr="00940D4A" w:rsidRDefault="008463C4" w:rsidP="008463C4">
            <w:pPr>
              <w:numPr>
                <w:ilvl w:val="0"/>
                <w:numId w:val="7"/>
              </w:numPr>
              <w:rPr>
                <w:rFonts w:cs="Arial"/>
              </w:rPr>
            </w:pPr>
            <w:r w:rsidRPr="00940D4A">
              <w:rPr>
                <w:rFonts w:cs="Arial"/>
              </w:rPr>
              <w:t xml:space="preserve">A commitment to being an ambassador for the voluntary and community sector. </w:t>
            </w:r>
          </w:p>
          <w:p w14:paraId="34319B20" w14:textId="77777777" w:rsidR="00B853EE" w:rsidRPr="00940D4A" w:rsidRDefault="00B853EE" w:rsidP="00B853EE">
            <w:pPr>
              <w:rPr>
                <w:rFonts w:cs="Arial"/>
              </w:rPr>
            </w:pPr>
          </w:p>
        </w:tc>
      </w:tr>
    </w:tbl>
    <w:p w14:paraId="4EB2078A" w14:textId="77777777" w:rsidR="00B853EE" w:rsidRPr="00940D4A" w:rsidRDefault="00B853EE" w:rsidP="00B853EE">
      <w:pPr>
        <w:rPr>
          <w:rFonts w:cs="Arial"/>
        </w:rPr>
      </w:pPr>
    </w:p>
    <w:p w14:paraId="1ED81A78" w14:textId="77777777" w:rsidR="00041BDB" w:rsidRPr="00940D4A" w:rsidRDefault="00041BDB" w:rsidP="00041BDB">
      <w:pPr>
        <w:rPr>
          <w:rFonts w:cs="Arial"/>
        </w:rPr>
      </w:pPr>
      <w:r w:rsidRPr="00940D4A">
        <w:rPr>
          <w:rFonts w:cs="Arial"/>
        </w:rPr>
        <w:t>The contents of this document will be subject to review from time to time in consultation with the post holder.  Job descriptions may be amended to reflect and record such changes.</w:t>
      </w:r>
    </w:p>
    <w:sectPr w:rsidR="00041BDB" w:rsidRPr="00940D4A">
      <w:pgSz w:w="11906" w:h="16838"/>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357E2"/>
    <w:multiLevelType w:val="hybridMultilevel"/>
    <w:tmpl w:val="A882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B310D"/>
    <w:multiLevelType w:val="hybridMultilevel"/>
    <w:tmpl w:val="948C62F4"/>
    <w:lvl w:ilvl="0" w:tplc="FFFFFFFF">
      <w:start w:val="1"/>
      <w:numFmt w:val="bullet"/>
      <w:lvlText w:val=""/>
      <w:lvlJc w:val="left"/>
      <w:pPr>
        <w:ind w:left="360" w:hanging="360"/>
      </w:pPr>
      <w:rPr>
        <w:rFonts w:ascii="Symbol" w:hAnsi="Symbol" w:hint="default"/>
      </w:rPr>
    </w:lvl>
    <w:lvl w:ilvl="1" w:tplc="370E78FA">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644B1B"/>
    <w:multiLevelType w:val="hybridMultilevel"/>
    <w:tmpl w:val="61821A3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366D2C"/>
    <w:multiLevelType w:val="hybridMultilevel"/>
    <w:tmpl w:val="531EFF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D952FD"/>
    <w:multiLevelType w:val="hybridMultilevel"/>
    <w:tmpl w:val="785E2EA2"/>
    <w:lvl w:ilvl="0" w:tplc="370E78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72550"/>
    <w:multiLevelType w:val="hybridMultilevel"/>
    <w:tmpl w:val="61821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52CD0"/>
    <w:multiLevelType w:val="hybridMultilevel"/>
    <w:tmpl w:val="D35E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642E"/>
    <w:multiLevelType w:val="hybridMultilevel"/>
    <w:tmpl w:val="2046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71496"/>
    <w:multiLevelType w:val="hybridMultilevel"/>
    <w:tmpl w:val="03E24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85DF2"/>
    <w:multiLevelType w:val="hybridMultilevel"/>
    <w:tmpl w:val="C3A0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0271F"/>
    <w:multiLevelType w:val="hybridMultilevel"/>
    <w:tmpl w:val="357416E0"/>
    <w:lvl w:ilvl="0" w:tplc="370E78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566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262B07E5"/>
    <w:multiLevelType w:val="hybridMultilevel"/>
    <w:tmpl w:val="3620E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521E05"/>
    <w:multiLevelType w:val="hybridMultilevel"/>
    <w:tmpl w:val="DF86B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4F66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087FAD"/>
    <w:multiLevelType w:val="singleLevel"/>
    <w:tmpl w:val="07BE53D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9B070C"/>
    <w:multiLevelType w:val="hybridMultilevel"/>
    <w:tmpl w:val="E7EA8EA6"/>
    <w:lvl w:ilvl="0" w:tplc="370E78FA">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EA50F8"/>
    <w:multiLevelType w:val="hybridMultilevel"/>
    <w:tmpl w:val="5BC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F3E66"/>
    <w:multiLevelType w:val="hybridMultilevel"/>
    <w:tmpl w:val="CB82C92E"/>
    <w:lvl w:ilvl="0" w:tplc="08090001">
      <w:start w:val="1"/>
      <w:numFmt w:val="bullet"/>
      <w:lvlText w:val=""/>
      <w:lvlJc w:val="left"/>
      <w:pPr>
        <w:ind w:left="360" w:hanging="360"/>
      </w:pPr>
      <w:rPr>
        <w:rFonts w:ascii="Symbol" w:hAnsi="Symbol" w:hint="default"/>
      </w:rPr>
    </w:lvl>
    <w:lvl w:ilvl="1" w:tplc="9FD41D1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C91D93"/>
    <w:multiLevelType w:val="hybridMultilevel"/>
    <w:tmpl w:val="6CDA5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D951F4"/>
    <w:multiLevelType w:val="hybridMultilevel"/>
    <w:tmpl w:val="96606BDA"/>
    <w:lvl w:ilvl="0" w:tplc="370E78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40C1A"/>
    <w:multiLevelType w:val="hybridMultilevel"/>
    <w:tmpl w:val="D876C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9D4D13"/>
    <w:multiLevelType w:val="hybridMultilevel"/>
    <w:tmpl w:val="2256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A21BE3"/>
    <w:multiLevelType w:val="hybridMultilevel"/>
    <w:tmpl w:val="029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58002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87641071">
    <w:abstractNumId w:val="15"/>
  </w:num>
  <w:num w:numId="3" w16cid:durableId="12853094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8452101">
    <w:abstractNumId w:val="12"/>
  </w:num>
  <w:num w:numId="5" w16cid:durableId="939341026">
    <w:abstractNumId w:val="16"/>
  </w:num>
  <w:num w:numId="6" w16cid:durableId="1948197981">
    <w:abstractNumId w:val="10"/>
  </w:num>
  <w:num w:numId="7" w16cid:durableId="1082793807">
    <w:abstractNumId w:val="9"/>
  </w:num>
  <w:num w:numId="8" w16cid:durableId="1676346869">
    <w:abstractNumId w:val="8"/>
  </w:num>
  <w:num w:numId="9" w16cid:durableId="1068042526">
    <w:abstractNumId w:val="7"/>
  </w:num>
  <w:num w:numId="10" w16cid:durableId="2007662436">
    <w:abstractNumId w:val="24"/>
  </w:num>
  <w:num w:numId="11" w16cid:durableId="22290356">
    <w:abstractNumId w:val="14"/>
  </w:num>
  <w:num w:numId="12" w16cid:durableId="20478659">
    <w:abstractNumId w:val="20"/>
  </w:num>
  <w:num w:numId="13" w16cid:durableId="1534420838">
    <w:abstractNumId w:val="6"/>
  </w:num>
  <w:num w:numId="14" w16cid:durableId="2063484209">
    <w:abstractNumId w:val="22"/>
  </w:num>
  <w:num w:numId="15" w16cid:durableId="674108885">
    <w:abstractNumId w:val="23"/>
  </w:num>
  <w:num w:numId="16" w16cid:durableId="1287856313">
    <w:abstractNumId w:val="19"/>
  </w:num>
  <w:num w:numId="17" w16cid:durableId="175317490">
    <w:abstractNumId w:val="1"/>
  </w:num>
  <w:num w:numId="18" w16cid:durableId="1950549385">
    <w:abstractNumId w:val="5"/>
  </w:num>
  <w:num w:numId="19" w16cid:durableId="2082098768">
    <w:abstractNumId w:val="11"/>
  </w:num>
  <w:num w:numId="20" w16cid:durableId="370228735">
    <w:abstractNumId w:val="21"/>
  </w:num>
  <w:num w:numId="21" w16cid:durableId="566188967">
    <w:abstractNumId w:val="18"/>
  </w:num>
  <w:num w:numId="22" w16cid:durableId="1786658686">
    <w:abstractNumId w:val="2"/>
  </w:num>
  <w:num w:numId="23" w16cid:durableId="2079090168">
    <w:abstractNumId w:val="3"/>
  </w:num>
  <w:num w:numId="24" w16cid:durableId="465855276">
    <w:abstractNumId w:val="13"/>
  </w:num>
  <w:num w:numId="25" w16cid:durableId="1597052703">
    <w:abstractNumId w:val="4"/>
  </w:num>
  <w:num w:numId="26" w16cid:durableId="793984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04D"/>
    <w:rsid w:val="0002368B"/>
    <w:rsid w:val="00041BDB"/>
    <w:rsid w:val="00084F6B"/>
    <w:rsid w:val="00123DA7"/>
    <w:rsid w:val="001C3072"/>
    <w:rsid w:val="001C44A4"/>
    <w:rsid w:val="001D0E1C"/>
    <w:rsid w:val="001F2FFD"/>
    <w:rsid w:val="0022223F"/>
    <w:rsid w:val="002D70F4"/>
    <w:rsid w:val="002F6413"/>
    <w:rsid w:val="002F766F"/>
    <w:rsid w:val="003A0CFE"/>
    <w:rsid w:val="003A0F19"/>
    <w:rsid w:val="003E0C04"/>
    <w:rsid w:val="00401D25"/>
    <w:rsid w:val="0041051A"/>
    <w:rsid w:val="004325A3"/>
    <w:rsid w:val="004929CC"/>
    <w:rsid w:val="00494F0B"/>
    <w:rsid w:val="0053303E"/>
    <w:rsid w:val="005B656D"/>
    <w:rsid w:val="005C1779"/>
    <w:rsid w:val="005E1BA7"/>
    <w:rsid w:val="00647C25"/>
    <w:rsid w:val="0069766F"/>
    <w:rsid w:val="0080301F"/>
    <w:rsid w:val="008463C4"/>
    <w:rsid w:val="00886223"/>
    <w:rsid w:val="008A0998"/>
    <w:rsid w:val="00940D4A"/>
    <w:rsid w:val="0096138B"/>
    <w:rsid w:val="00962585"/>
    <w:rsid w:val="0097604D"/>
    <w:rsid w:val="00995AA3"/>
    <w:rsid w:val="00AA4137"/>
    <w:rsid w:val="00B274C1"/>
    <w:rsid w:val="00B4658C"/>
    <w:rsid w:val="00B853EE"/>
    <w:rsid w:val="00B8767A"/>
    <w:rsid w:val="00BF06FA"/>
    <w:rsid w:val="00CF3422"/>
    <w:rsid w:val="00D84625"/>
    <w:rsid w:val="00D97081"/>
    <w:rsid w:val="00DF3590"/>
    <w:rsid w:val="00E833E3"/>
    <w:rsid w:val="00EE0412"/>
    <w:rsid w:val="00F1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BC5A472"/>
  <w15:chartTrackingRefBased/>
  <w15:docId w15:val="{C9F50A83-104C-4025-8456-A32192B8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28"/>
    </w:rPr>
  </w:style>
  <w:style w:type="character" w:customStyle="1" w:styleId="TitleChar">
    <w:name w:val="Title Char"/>
    <w:link w:val="Title"/>
    <w:rsid w:val="00B853EE"/>
    <w:rPr>
      <w:rFonts w:ascii="Arial" w:hAnsi="Arial"/>
      <w:b/>
      <w:sz w:val="28"/>
    </w:rPr>
  </w:style>
  <w:style w:type="paragraph" w:styleId="Subtitle">
    <w:name w:val="Subtitle"/>
    <w:basedOn w:val="Normal"/>
    <w:link w:val="SubtitleChar"/>
    <w:qFormat/>
    <w:rsid w:val="00B853EE"/>
    <w:pPr>
      <w:jc w:val="center"/>
    </w:pPr>
    <w:rPr>
      <w:b/>
      <w:sz w:val="32"/>
    </w:rPr>
  </w:style>
  <w:style w:type="character" w:customStyle="1" w:styleId="SubtitleChar">
    <w:name w:val="Subtitle Char"/>
    <w:link w:val="Subtitle"/>
    <w:rsid w:val="00B853EE"/>
    <w:rPr>
      <w:rFonts w:ascii="Arial" w:hAnsi="Arial"/>
      <w:b/>
      <w:sz w:val="32"/>
    </w:rPr>
  </w:style>
  <w:style w:type="table" w:styleId="TableGrid">
    <w:name w:val="Table Grid"/>
    <w:basedOn w:val="TableNormal"/>
    <w:rsid w:val="0040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954"/>
    <w:pPr>
      <w:ind w:left="720"/>
      <w:contextualSpacing/>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7" ma:contentTypeDescription="Create a new document." ma:contentTypeScope="" ma:versionID="44b007a1b90ff277a03303d27f2a0568">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a2847daccebcdc1706139e04c7022be7"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documentManagement>
</p:properties>
</file>

<file path=customXml/itemProps1.xml><?xml version="1.0" encoding="utf-8"?>
<ds:datastoreItem xmlns:ds="http://schemas.openxmlformats.org/officeDocument/2006/customXml" ds:itemID="{5BC97A38-01C4-4B88-9C01-3BC508A4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5989-157B-4E43-A92C-6F8540B381B4}">
  <ds:schemaRefs>
    <ds:schemaRef ds:uri="http://schemas.microsoft.com/sharepoint/v3/contenttype/forms"/>
  </ds:schemaRefs>
</ds:datastoreItem>
</file>

<file path=customXml/itemProps3.xml><?xml version="1.0" encoding="utf-8"?>
<ds:datastoreItem xmlns:ds="http://schemas.openxmlformats.org/officeDocument/2006/customXml" ds:itemID="{92FA4BE1-66DC-41E6-880A-DB11A5186AC9}">
  <ds:schemaRefs>
    <ds:schemaRef ds:uri="http://schemas.openxmlformats.org/officeDocument/2006/bibliography"/>
  </ds:schemaRefs>
</ds:datastoreItem>
</file>

<file path=customXml/itemProps4.xml><?xml version="1.0" encoding="utf-8"?>
<ds:datastoreItem xmlns:ds="http://schemas.openxmlformats.org/officeDocument/2006/customXml" ds:itemID="{C7D56074-51A6-461C-93D3-95591B296A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VOLUNTARY ACTION MERTHYR TYDFIL</vt:lpstr>
    </vt:vector>
  </TitlesOfParts>
  <Company>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MERTHYR TYDFIL</dc:title>
  <dc:subject/>
  <dc:creator>carol hindley</dc:creator>
  <cp:keywords/>
  <cp:lastModifiedBy>Laura Johnson</cp:lastModifiedBy>
  <cp:revision>2</cp:revision>
  <cp:lastPrinted>2001-06-22T08:58:00Z</cp:lastPrinted>
  <dcterms:created xsi:type="dcterms:W3CDTF">2023-08-09T12:29:00Z</dcterms:created>
  <dcterms:modified xsi:type="dcterms:W3CDTF">2023-08-09T12:29:00Z</dcterms:modified>
</cp:coreProperties>
</file>